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5" w:rsidRDefault="004B2435" w:rsidP="004B2435">
      <w:pPr>
        <w:pStyle w:val="Sous-titre"/>
        <w:jc w:val="center"/>
        <w:rPr>
          <w:rFonts w:ascii="Cambria" w:eastAsia="Times New Roman" w:hAnsi="Cambria" w:cs="Times New Roman"/>
          <w:b/>
          <w:i w:val="0"/>
          <w:iCs w:val="0"/>
          <w:color w:val="215868" w:themeColor="accent5" w:themeShade="80"/>
          <w:spacing w:val="0"/>
          <w:sz w:val="32"/>
          <w:szCs w:val="20"/>
          <w:lang w:eastAsia="ar-SA"/>
        </w:rPr>
      </w:pPr>
    </w:p>
    <w:p w:rsidR="00692F13" w:rsidRPr="00692F13" w:rsidRDefault="00692F13" w:rsidP="00692F13">
      <w:pPr>
        <w:rPr>
          <w:lang w:eastAsia="ar-SA"/>
        </w:rPr>
      </w:pPr>
    </w:p>
    <w:p w:rsidR="0073314A" w:rsidRPr="00C06CC9" w:rsidRDefault="0073314A" w:rsidP="0073314A">
      <w:pPr>
        <w:jc w:val="center"/>
        <w:rPr>
          <w:rFonts w:ascii="Cambria" w:eastAsia="Times New Roman" w:hAnsi="Cambria" w:cs="Times New Roman"/>
          <w:b/>
          <w:color w:val="215868" w:themeColor="accent5" w:themeShade="80"/>
          <w:sz w:val="40"/>
          <w:szCs w:val="20"/>
          <w:lang w:eastAsia="ar-SA"/>
        </w:rPr>
      </w:pPr>
      <w:bookmarkStart w:id="0" w:name="_GoBack"/>
      <w:bookmarkEnd w:id="0"/>
      <w:r w:rsidRPr="00C06CC9">
        <w:rPr>
          <w:rFonts w:ascii="Cambria" w:eastAsia="Times New Roman" w:hAnsi="Cambria" w:cs="Times New Roman"/>
          <w:b/>
          <w:color w:val="215868" w:themeColor="accent5" w:themeShade="80"/>
          <w:sz w:val="40"/>
          <w:szCs w:val="20"/>
          <w:lang w:eastAsia="ar-SA"/>
        </w:rPr>
        <w:t>DICHIARAZIONE</w:t>
      </w:r>
    </w:p>
    <w:p w:rsidR="0073314A" w:rsidRPr="0073314A" w:rsidRDefault="0073314A" w:rsidP="0073314A">
      <w:pPr>
        <w:jc w:val="center"/>
        <w:rPr>
          <w:rFonts w:ascii="Cambria" w:eastAsia="Times New Roman" w:hAnsi="Cambria" w:cs="Times New Roman"/>
          <w:b/>
          <w:color w:val="215868" w:themeColor="accent5" w:themeShade="80"/>
          <w:sz w:val="32"/>
          <w:szCs w:val="20"/>
          <w:lang w:eastAsia="ar-SA"/>
        </w:rPr>
      </w:pPr>
      <w:r w:rsidRPr="0073314A">
        <w:rPr>
          <w:rFonts w:ascii="Cambria" w:eastAsia="Times New Roman" w:hAnsi="Cambria" w:cs="Times New Roman"/>
          <w:b/>
          <w:color w:val="215868" w:themeColor="accent5" w:themeShade="80"/>
          <w:sz w:val="32"/>
          <w:szCs w:val="20"/>
          <w:lang w:eastAsia="ar-SA"/>
        </w:rPr>
        <w:t>SULL’AMBIENTE E LO SVILUPPO SOSTENIBILE</w:t>
      </w:r>
    </w:p>
    <w:p w:rsidR="00BB45DF" w:rsidRDefault="0073314A" w:rsidP="0073314A">
      <w:pPr>
        <w:jc w:val="center"/>
      </w:pPr>
      <w:r w:rsidRPr="0073314A">
        <w:rPr>
          <w:rFonts w:ascii="Cambria" w:eastAsia="Times New Roman" w:hAnsi="Cambria" w:cs="Times New Roman"/>
          <w:b/>
          <w:color w:val="215868" w:themeColor="accent5" w:themeShade="80"/>
          <w:sz w:val="32"/>
          <w:szCs w:val="20"/>
          <w:lang w:eastAsia="ar-SA"/>
        </w:rPr>
        <w:t>DELLE ISOLE MINORI</w:t>
      </w:r>
    </w:p>
    <w:p w:rsidR="00BB45DF" w:rsidRPr="004B2435" w:rsidRDefault="00BB45DF" w:rsidP="00BB45DF">
      <w:pPr>
        <w:rPr>
          <w:sz w:val="18"/>
          <w:szCs w:val="18"/>
        </w:rPr>
      </w:pPr>
    </w:p>
    <w:p w:rsidR="00BB45DF" w:rsidRDefault="00BB45DF" w:rsidP="00BB45DF">
      <w:pPr>
        <w:rPr>
          <w:sz w:val="18"/>
          <w:szCs w:val="18"/>
        </w:rPr>
      </w:pPr>
    </w:p>
    <w:p w:rsidR="0073314A" w:rsidRPr="004B2435" w:rsidRDefault="0073314A" w:rsidP="00BB45DF">
      <w:pPr>
        <w:rPr>
          <w:sz w:val="18"/>
          <w:szCs w:val="18"/>
        </w:rPr>
      </w:pPr>
    </w:p>
    <w:p w:rsidR="0073314A" w:rsidRPr="0073314A" w:rsidRDefault="0073314A" w:rsidP="0073314A">
      <w:pPr>
        <w:jc w:val="both"/>
        <w:rPr>
          <w:b/>
          <w:sz w:val="18"/>
          <w:szCs w:val="18"/>
        </w:rPr>
      </w:pPr>
      <w:proofErr w:type="spellStart"/>
      <w:r w:rsidRPr="0073314A">
        <w:rPr>
          <w:b/>
          <w:sz w:val="18"/>
          <w:szCs w:val="18"/>
        </w:rPr>
        <w:t>Siamo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coinvolti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nella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gestione</w:t>
      </w:r>
      <w:proofErr w:type="spellEnd"/>
      <w:r w:rsidRPr="0073314A">
        <w:rPr>
          <w:b/>
          <w:sz w:val="18"/>
          <w:szCs w:val="18"/>
        </w:rPr>
        <w:t xml:space="preserve"> delle </w:t>
      </w:r>
      <w:proofErr w:type="spellStart"/>
      <w:r w:rsidRPr="0073314A">
        <w:rPr>
          <w:b/>
          <w:sz w:val="18"/>
          <w:szCs w:val="18"/>
        </w:rPr>
        <w:t>piccole</w:t>
      </w:r>
      <w:proofErr w:type="spellEnd"/>
      <w:r w:rsidRPr="0073314A">
        <w:rPr>
          <w:b/>
          <w:sz w:val="18"/>
          <w:szCs w:val="18"/>
        </w:rPr>
        <w:t xml:space="preserve"> isole</w:t>
      </w:r>
      <w:r w:rsidRPr="0073314A">
        <w:rPr>
          <w:sz w:val="10"/>
          <w:szCs w:val="18"/>
        </w:rPr>
        <w:t>1</w:t>
      </w:r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quindi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siamo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particolarmente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consapevoli</w:t>
      </w:r>
      <w:proofErr w:type="spellEnd"/>
      <w:r w:rsidRPr="0073314A">
        <w:rPr>
          <w:sz w:val="18"/>
          <w:szCs w:val="18"/>
        </w:rPr>
        <w:t xml:space="preserve"> delle </w:t>
      </w:r>
      <w:proofErr w:type="spellStart"/>
      <w:r w:rsidRPr="0073314A">
        <w:rPr>
          <w:sz w:val="18"/>
          <w:szCs w:val="18"/>
        </w:rPr>
        <w:t>loro</w:t>
      </w:r>
      <w:proofErr w:type="spellEnd"/>
      <w:r w:rsidRPr="0073314A">
        <w:rPr>
          <w:sz w:val="18"/>
          <w:szCs w:val="18"/>
        </w:rPr>
        <w:t xml:space="preserve">  </w:t>
      </w:r>
      <w:proofErr w:type="spellStart"/>
      <w:r w:rsidRPr="0073314A">
        <w:rPr>
          <w:sz w:val="18"/>
          <w:szCs w:val="18"/>
        </w:rPr>
        <w:t>singolarità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del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loro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valore</w:t>
      </w:r>
      <w:proofErr w:type="spellEnd"/>
      <w:r w:rsidRPr="0073314A">
        <w:rPr>
          <w:sz w:val="18"/>
          <w:szCs w:val="18"/>
        </w:rPr>
        <w:t xml:space="preserve"> in </w:t>
      </w:r>
      <w:proofErr w:type="spellStart"/>
      <w:r w:rsidRPr="0073314A">
        <w:rPr>
          <w:sz w:val="18"/>
          <w:szCs w:val="18"/>
        </w:rPr>
        <w:t>termini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patrimoni</w:t>
      </w:r>
      <w:proofErr w:type="spellEnd"/>
      <w:r w:rsidRPr="0073314A">
        <w:rPr>
          <w:sz w:val="18"/>
          <w:szCs w:val="18"/>
        </w:rPr>
        <w:t xml:space="preserve"> (</w:t>
      </w:r>
      <w:proofErr w:type="spellStart"/>
      <w:r w:rsidRPr="0073314A">
        <w:rPr>
          <w:sz w:val="18"/>
          <w:szCs w:val="18"/>
        </w:rPr>
        <w:t>naturali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storici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culturali</w:t>
      </w:r>
      <w:proofErr w:type="spellEnd"/>
      <w:r w:rsidRPr="0073314A">
        <w:rPr>
          <w:sz w:val="18"/>
          <w:szCs w:val="18"/>
        </w:rPr>
        <w:t xml:space="preserve"> o </w:t>
      </w:r>
      <w:proofErr w:type="spellStart"/>
      <w:r w:rsidRPr="0073314A">
        <w:rPr>
          <w:sz w:val="18"/>
          <w:szCs w:val="18"/>
        </w:rPr>
        <w:t>paesaggistici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materiali</w:t>
      </w:r>
      <w:proofErr w:type="spellEnd"/>
      <w:r w:rsidRPr="0073314A">
        <w:rPr>
          <w:sz w:val="18"/>
          <w:szCs w:val="18"/>
        </w:rPr>
        <w:t xml:space="preserve"> o </w:t>
      </w:r>
      <w:proofErr w:type="spellStart"/>
      <w:r w:rsidRPr="0073314A">
        <w:rPr>
          <w:sz w:val="18"/>
          <w:szCs w:val="18"/>
        </w:rPr>
        <w:t>immateriali</w:t>
      </w:r>
      <w:proofErr w:type="spellEnd"/>
      <w:r w:rsidRPr="0073314A">
        <w:rPr>
          <w:sz w:val="18"/>
          <w:szCs w:val="18"/>
        </w:rPr>
        <w:t xml:space="preserve">). </w:t>
      </w:r>
      <w:proofErr w:type="spellStart"/>
      <w:r w:rsidRPr="0073314A">
        <w:rPr>
          <w:sz w:val="18"/>
          <w:szCs w:val="18"/>
        </w:rPr>
        <w:t>Sapiamo</w:t>
      </w:r>
      <w:proofErr w:type="spellEnd"/>
      <w:r w:rsidRPr="0073314A">
        <w:rPr>
          <w:sz w:val="18"/>
          <w:szCs w:val="18"/>
        </w:rPr>
        <w:t xml:space="preserve"> anche a </w:t>
      </w:r>
      <w:proofErr w:type="spellStart"/>
      <w:r w:rsidRPr="0073314A">
        <w:rPr>
          <w:sz w:val="18"/>
          <w:szCs w:val="18"/>
        </w:rPr>
        <w:t>che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punto</w:t>
      </w:r>
      <w:proofErr w:type="spellEnd"/>
      <w:r w:rsidRPr="0073314A">
        <w:rPr>
          <w:sz w:val="18"/>
          <w:szCs w:val="18"/>
        </w:rPr>
        <w:t xml:space="preserve"> sono </w:t>
      </w:r>
      <w:proofErr w:type="spellStart"/>
      <w:r w:rsidRPr="0073314A">
        <w:rPr>
          <w:sz w:val="18"/>
          <w:szCs w:val="18"/>
        </w:rPr>
        <w:t>importanti</w:t>
      </w:r>
      <w:proofErr w:type="spellEnd"/>
      <w:r w:rsidRPr="0073314A">
        <w:rPr>
          <w:sz w:val="18"/>
          <w:szCs w:val="18"/>
        </w:rPr>
        <w:t xml:space="preserve"> per </w:t>
      </w:r>
      <w:proofErr w:type="spellStart"/>
      <w:r w:rsidRPr="0073314A">
        <w:rPr>
          <w:sz w:val="18"/>
          <w:szCs w:val="18"/>
        </w:rPr>
        <w:t>lo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sviluppo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attività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socio-economiche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rispettose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compatibili</w:t>
      </w:r>
      <w:proofErr w:type="spellEnd"/>
      <w:r w:rsidRPr="0073314A">
        <w:rPr>
          <w:sz w:val="18"/>
          <w:szCs w:val="18"/>
        </w:rPr>
        <w:t xml:space="preserve"> con le </w:t>
      </w:r>
      <w:proofErr w:type="spellStart"/>
      <w:r w:rsidRPr="0073314A">
        <w:rPr>
          <w:sz w:val="18"/>
          <w:szCs w:val="18"/>
        </w:rPr>
        <w:t>sfide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ambientali</w:t>
      </w:r>
      <w:proofErr w:type="spellEnd"/>
      <w:r w:rsidRPr="0073314A">
        <w:rPr>
          <w:sz w:val="18"/>
          <w:szCs w:val="18"/>
        </w:rPr>
        <w:t>.</w:t>
      </w:r>
    </w:p>
    <w:p w:rsidR="004B2435" w:rsidRPr="004B2435" w:rsidRDefault="004B2435" w:rsidP="004B2435">
      <w:pPr>
        <w:jc w:val="both"/>
        <w:rPr>
          <w:sz w:val="18"/>
          <w:szCs w:val="18"/>
        </w:rPr>
      </w:pPr>
    </w:p>
    <w:p w:rsidR="0073314A" w:rsidRDefault="0073314A" w:rsidP="0073314A">
      <w:pPr>
        <w:jc w:val="both"/>
        <w:rPr>
          <w:b/>
          <w:sz w:val="18"/>
          <w:szCs w:val="18"/>
        </w:rPr>
      </w:pPr>
    </w:p>
    <w:p w:rsidR="0073314A" w:rsidRDefault="0073314A" w:rsidP="0073314A">
      <w:pPr>
        <w:jc w:val="both"/>
        <w:rPr>
          <w:b/>
          <w:sz w:val="18"/>
          <w:szCs w:val="18"/>
        </w:rPr>
      </w:pPr>
      <w:proofErr w:type="spellStart"/>
      <w:r w:rsidRPr="0073314A">
        <w:rPr>
          <w:b/>
          <w:sz w:val="18"/>
          <w:szCs w:val="18"/>
        </w:rPr>
        <w:t>Dobbiamo</w:t>
      </w:r>
      <w:proofErr w:type="spellEnd"/>
      <w:r w:rsidRPr="0073314A">
        <w:rPr>
          <w:b/>
          <w:sz w:val="18"/>
          <w:szCs w:val="18"/>
        </w:rPr>
        <w:t xml:space="preserve"> far </w:t>
      </w:r>
      <w:proofErr w:type="spellStart"/>
      <w:r w:rsidRPr="0073314A">
        <w:rPr>
          <w:b/>
          <w:sz w:val="18"/>
          <w:szCs w:val="18"/>
        </w:rPr>
        <w:t>fronte</w:t>
      </w:r>
      <w:proofErr w:type="spellEnd"/>
      <w:r w:rsidRPr="0073314A">
        <w:rPr>
          <w:b/>
          <w:sz w:val="18"/>
          <w:szCs w:val="18"/>
        </w:rPr>
        <w:t xml:space="preserve"> a </w:t>
      </w:r>
      <w:proofErr w:type="spellStart"/>
      <w:r w:rsidRPr="0073314A">
        <w:rPr>
          <w:b/>
          <w:sz w:val="18"/>
          <w:szCs w:val="18"/>
        </w:rPr>
        <w:t>varie</w:t>
      </w:r>
      <w:proofErr w:type="spellEnd"/>
      <w:r w:rsidRPr="0073314A">
        <w:rPr>
          <w:b/>
          <w:sz w:val="18"/>
          <w:szCs w:val="18"/>
        </w:rPr>
        <w:t xml:space="preserve"> poste in </w:t>
      </w:r>
      <w:proofErr w:type="spellStart"/>
      <w:r w:rsidRPr="0073314A">
        <w:rPr>
          <w:b/>
          <w:sz w:val="18"/>
          <w:szCs w:val="18"/>
        </w:rPr>
        <w:t>gioco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condivise</w:t>
      </w:r>
      <w:proofErr w:type="spellEnd"/>
      <w:r w:rsidRPr="0073314A">
        <w:rPr>
          <w:b/>
          <w:sz w:val="18"/>
          <w:szCs w:val="18"/>
        </w:rPr>
        <w:t xml:space="preserve"> e </w:t>
      </w:r>
      <w:proofErr w:type="spellStart"/>
      <w:r w:rsidRPr="0073314A">
        <w:rPr>
          <w:b/>
          <w:sz w:val="18"/>
          <w:szCs w:val="18"/>
        </w:rPr>
        <w:t>ricorrenti</w:t>
      </w:r>
      <w:proofErr w:type="spellEnd"/>
      <w:r w:rsidRPr="0073314A">
        <w:rPr>
          <w:b/>
          <w:sz w:val="18"/>
          <w:szCs w:val="18"/>
        </w:rPr>
        <w:t xml:space="preserve"> :</w:t>
      </w:r>
    </w:p>
    <w:p w:rsidR="0073314A" w:rsidRPr="0073314A" w:rsidRDefault="0073314A" w:rsidP="0073314A">
      <w:pPr>
        <w:pStyle w:val="Paragraphedeliste"/>
        <w:numPr>
          <w:ilvl w:val="0"/>
          <w:numId w:val="21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Le </w:t>
      </w:r>
      <w:proofErr w:type="spellStart"/>
      <w:r w:rsidRPr="0073314A">
        <w:rPr>
          <w:sz w:val="18"/>
          <w:szCs w:val="18"/>
        </w:rPr>
        <w:t>minacce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importanti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legate</w:t>
      </w:r>
      <w:proofErr w:type="spellEnd"/>
      <w:r w:rsidRPr="0073314A">
        <w:rPr>
          <w:sz w:val="18"/>
          <w:szCs w:val="18"/>
        </w:rPr>
        <w:t xml:space="preserve"> ai </w:t>
      </w:r>
      <w:proofErr w:type="spellStart"/>
      <w:r w:rsidRPr="0073314A">
        <w:rPr>
          <w:sz w:val="18"/>
          <w:szCs w:val="18"/>
        </w:rPr>
        <w:t>cambiamenti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globali</w:t>
      </w:r>
      <w:proofErr w:type="spellEnd"/>
      <w:r w:rsidRPr="0073314A">
        <w:rPr>
          <w:sz w:val="18"/>
          <w:szCs w:val="18"/>
        </w:rPr>
        <w:t xml:space="preserve"> (</w:t>
      </w:r>
      <w:proofErr w:type="spellStart"/>
      <w:r w:rsidRPr="0073314A">
        <w:rPr>
          <w:sz w:val="18"/>
          <w:szCs w:val="18"/>
        </w:rPr>
        <w:t>inquinamento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atmosferico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idrico</w:t>
      </w:r>
      <w:proofErr w:type="spellEnd"/>
      <w:r w:rsidRPr="0073314A">
        <w:rPr>
          <w:sz w:val="18"/>
          <w:szCs w:val="18"/>
        </w:rPr>
        <w:t xml:space="preserve">,  </w:t>
      </w:r>
      <w:proofErr w:type="spellStart"/>
      <w:r w:rsidRPr="0073314A">
        <w:rPr>
          <w:sz w:val="18"/>
          <w:szCs w:val="18"/>
        </w:rPr>
        <w:t>lo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sfruttamento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sempre</w:t>
      </w:r>
      <w:proofErr w:type="spellEnd"/>
      <w:r w:rsidRPr="0073314A">
        <w:rPr>
          <w:sz w:val="18"/>
          <w:szCs w:val="18"/>
        </w:rPr>
        <w:t xml:space="preserve"> più </w:t>
      </w:r>
      <w:proofErr w:type="spellStart"/>
      <w:r w:rsidRPr="0073314A">
        <w:rPr>
          <w:sz w:val="18"/>
          <w:szCs w:val="18"/>
        </w:rPr>
        <w:t>intensivo</w:t>
      </w:r>
      <w:proofErr w:type="spellEnd"/>
      <w:r w:rsidRPr="0073314A">
        <w:rPr>
          <w:sz w:val="18"/>
          <w:szCs w:val="18"/>
        </w:rPr>
        <w:t xml:space="preserve"> delle </w:t>
      </w:r>
      <w:proofErr w:type="spellStart"/>
      <w:r w:rsidRPr="0073314A">
        <w:rPr>
          <w:sz w:val="18"/>
          <w:szCs w:val="18"/>
        </w:rPr>
        <w:t>risorse</w:t>
      </w:r>
      <w:proofErr w:type="spellEnd"/>
      <w:r w:rsidRPr="0073314A">
        <w:rPr>
          <w:sz w:val="18"/>
          <w:szCs w:val="18"/>
        </w:rPr>
        <w:t xml:space="preserve">, le </w:t>
      </w:r>
      <w:proofErr w:type="spellStart"/>
      <w:r w:rsidRPr="0073314A">
        <w:rPr>
          <w:sz w:val="18"/>
          <w:szCs w:val="18"/>
        </w:rPr>
        <w:t>invasioni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biologiche</w:t>
      </w:r>
      <w:proofErr w:type="spellEnd"/>
      <w:r w:rsidRPr="0073314A">
        <w:rPr>
          <w:sz w:val="18"/>
          <w:szCs w:val="18"/>
        </w:rPr>
        <w:t xml:space="preserve">, la </w:t>
      </w:r>
      <w:proofErr w:type="spellStart"/>
      <w:r w:rsidRPr="0073314A">
        <w:rPr>
          <w:sz w:val="18"/>
          <w:szCs w:val="18"/>
        </w:rPr>
        <w:t>distruzione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degli</w:t>
      </w:r>
      <w:proofErr w:type="spellEnd"/>
      <w:r w:rsidRPr="0073314A">
        <w:rPr>
          <w:sz w:val="18"/>
          <w:szCs w:val="18"/>
        </w:rPr>
        <w:t xml:space="preserve"> habitat, l’</w:t>
      </w:r>
      <w:proofErr w:type="spellStart"/>
      <w:r w:rsidRPr="0073314A">
        <w:rPr>
          <w:sz w:val="18"/>
          <w:szCs w:val="18"/>
        </w:rPr>
        <w:t>erosione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della</w:t>
      </w:r>
      <w:proofErr w:type="spellEnd"/>
      <w:r w:rsidRPr="007331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biodiversità</w:t>
      </w:r>
      <w:proofErr w:type="spellEnd"/>
      <w:r w:rsidRPr="0073314A">
        <w:rPr>
          <w:sz w:val="18"/>
          <w:szCs w:val="18"/>
        </w:rPr>
        <w:t xml:space="preserve"> e il </w:t>
      </w:r>
      <w:proofErr w:type="spellStart"/>
      <w:r w:rsidRPr="0073314A">
        <w:rPr>
          <w:sz w:val="18"/>
          <w:szCs w:val="18"/>
        </w:rPr>
        <w:t>cambiamento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climatico</w:t>
      </w:r>
      <w:proofErr w:type="spellEnd"/>
      <w:r w:rsidRPr="0073314A">
        <w:rPr>
          <w:sz w:val="18"/>
          <w:szCs w:val="18"/>
        </w:rPr>
        <w:t>);</w:t>
      </w:r>
    </w:p>
    <w:p w:rsidR="0073314A" w:rsidRDefault="0073314A" w:rsidP="0073314A">
      <w:pPr>
        <w:pStyle w:val="Paragraphedeliste"/>
        <w:numPr>
          <w:ilvl w:val="0"/>
          <w:numId w:val="21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La </w:t>
      </w:r>
      <w:proofErr w:type="spellStart"/>
      <w:r w:rsidRPr="0073314A">
        <w:rPr>
          <w:sz w:val="18"/>
          <w:szCs w:val="18"/>
        </w:rPr>
        <w:t>fluttuazione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stagionale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del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numero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animali</w:t>
      </w:r>
      <w:proofErr w:type="spellEnd"/>
      <w:r w:rsidRPr="0073314A">
        <w:rPr>
          <w:sz w:val="18"/>
          <w:szCs w:val="18"/>
        </w:rPr>
        <w:t>;</w:t>
      </w:r>
    </w:p>
    <w:p w:rsidR="0073314A" w:rsidRPr="0073314A" w:rsidRDefault="0073314A" w:rsidP="0073314A">
      <w:pPr>
        <w:pStyle w:val="Paragraphedeliste"/>
        <w:numPr>
          <w:ilvl w:val="0"/>
          <w:numId w:val="21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La </w:t>
      </w:r>
      <w:proofErr w:type="spellStart"/>
      <w:r w:rsidRPr="0073314A">
        <w:rPr>
          <w:sz w:val="18"/>
          <w:szCs w:val="18"/>
        </w:rPr>
        <w:t>gestione</w:t>
      </w:r>
      <w:proofErr w:type="spellEnd"/>
      <w:r w:rsidRPr="0073314A">
        <w:rPr>
          <w:sz w:val="18"/>
          <w:szCs w:val="18"/>
        </w:rPr>
        <w:t xml:space="preserve"> dei </w:t>
      </w:r>
      <w:proofErr w:type="spellStart"/>
      <w:r w:rsidRPr="0073314A">
        <w:rPr>
          <w:sz w:val="18"/>
          <w:szCs w:val="18"/>
        </w:rPr>
        <w:t>rifuiti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dell’acqua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dell’energia</w:t>
      </w:r>
      <w:proofErr w:type="spellEnd"/>
      <w:r w:rsidRPr="0073314A">
        <w:rPr>
          <w:sz w:val="18"/>
          <w:szCs w:val="18"/>
        </w:rPr>
        <w:t xml:space="preserve"> ;</w:t>
      </w:r>
    </w:p>
    <w:p w:rsidR="0073314A" w:rsidRPr="0073314A" w:rsidRDefault="0073314A" w:rsidP="0073314A">
      <w:pPr>
        <w:pStyle w:val="Paragraphedeliste"/>
        <w:numPr>
          <w:ilvl w:val="0"/>
          <w:numId w:val="21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I </w:t>
      </w:r>
      <w:proofErr w:type="spellStart"/>
      <w:r w:rsidRPr="0073314A">
        <w:rPr>
          <w:sz w:val="18"/>
          <w:szCs w:val="18"/>
        </w:rPr>
        <w:t>servizi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essenziali</w:t>
      </w:r>
      <w:proofErr w:type="spellEnd"/>
      <w:r w:rsidRPr="0073314A">
        <w:rPr>
          <w:sz w:val="18"/>
          <w:szCs w:val="18"/>
        </w:rPr>
        <w:t xml:space="preserve"> alla </w:t>
      </w:r>
      <w:proofErr w:type="spellStart"/>
      <w:r w:rsidRPr="0073314A">
        <w:rPr>
          <w:sz w:val="18"/>
          <w:szCs w:val="18"/>
        </w:rPr>
        <w:t>vita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collettiva</w:t>
      </w:r>
      <w:proofErr w:type="spellEnd"/>
      <w:r w:rsidRPr="0073314A">
        <w:rPr>
          <w:sz w:val="18"/>
          <w:szCs w:val="18"/>
        </w:rPr>
        <w:t xml:space="preserve">, la </w:t>
      </w:r>
      <w:proofErr w:type="spellStart"/>
      <w:r w:rsidRPr="0073314A">
        <w:rPr>
          <w:sz w:val="18"/>
          <w:szCs w:val="18"/>
        </w:rPr>
        <w:t>loro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efficienza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continuità</w:t>
      </w:r>
      <w:proofErr w:type="spellEnd"/>
      <w:r w:rsidRPr="0073314A">
        <w:rPr>
          <w:sz w:val="18"/>
          <w:szCs w:val="18"/>
        </w:rPr>
        <w:t xml:space="preserve"> (</w:t>
      </w:r>
      <w:proofErr w:type="spellStart"/>
      <w:r w:rsidRPr="0073314A">
        <w:rPr>
          <w:sz w:val="18"/>
          <w:szCs w:val="18"/>
        </w:rPr>
        <w:t>trasporti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educazione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servizi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sanitari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ecc</w:t>
      </w:r>
      <w:proofErr w:type="spellEnd"/>
      <w:r w:rsidRPr="0073314A">
        <w:rPr>
          <w:sz w:val="18"/>
          <w:szCs w:val="18"/>
        </w:rPr>
        <w:t>.) ;</w:t>
      </w:r>
    </w:p>
    <w:p w:rsidR="004B2435" w:rsidRDefault="0073314A" w:rsidP="0073314A">
      <w:pPr>
        <w:pStyle w:val="Paragraphedeliste"/>
        <w:numPr>
          <w:ilvl w:val="0"/>
          <w:numId w:val="21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La </w:t>
      </w:r>
      <w:proofErr w:type="spellStart"/>
      <w:r w:rsidRPr="0073314A">
        <w:rPr>
          <w:sz w:val="18"/>
          <w:szCs w:val="18"/>
        </w:rPr>
        <w:t>dipendenza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nei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confronti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dell’esterno</w:t>
      </w:r>
      <w:proofErr w:type="spellEnd"/>
      <w:r w:rsidRPr="0073314A">
        <w:rPr>
          <w:sz w:val="18"/>
          <w:szCs w:val="18"/>
        </w:rPr>
        <w:t xml:space="preserve"> (</w:t>
      </w:r>
      <w:proofErr w:type="spellStart"/>
      <w:r w:rsidRPr="0073314A">
        <w:rPr>
          <w:sz w:val="18"/>
          <w:szCs w:val="18"/>
        </w:rPr>
        <w:t>materie</w:t>
      </w:r>
      <w:proofErr w:type="spellEnd"/>
      <w:r w:rsidRPr="0073314A">
        <w:rPr>
          <w:sz w:val="18"/>
          <w:szCs w:val="18"/>
        </w:rPr>
        <w:t xml:space="preserve"> prime, </w:t>
      </w:r>
      <w:proofErr w:type="spellStart"/>
      <w:r w:rsidRPr="0073314A">
        <w:rPr>
          <w:sz w:val="18"/>
          <w:szCs w:val="18"/>
        </w:rPr>
        <w:t>prodotti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trasformati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ecc</w:t>
      </w:r>
      <w:proofErr w:type="spellEnd"/>
      <w:r w:rsidRPr="0073314A">
        <w:rPr>
          <w:sz w:val="18"/>
          <w:szCs w:val="18"/>
        </w:rPr>
        <w:t>).</w:t>
      </w:r>
    </w:p>
    <w:p w:rsidR="0073314A" w:rsidRPr="0073314A" w:rsidRDefault="0073314A" w:rsidP="0073314A">
      <w:pPr>
        <w:jc w:val="both"/>
        <w:rPr>
          <w:sz w:val="18"/>
          <w:szCs w:val="18"/>
        </w:rPr>
      </w:pPr>
    </w:p>
    <w:p w:rsidR="0073314A" w:rsidRDefault="0073314A" w:rsidP="0073314A">
      <w:pPr>
        <w:jc w:val="both"/>
        <w:rPr>
          <w:b/>
          <w:sz w:val="18"/>
          <w:szCs w:val="18"/>
        </w:rPr>
      </w:pPr>
      <w:proofErr w:type="spellStart"/>
      <w:r w:rsidRPr="0073314A">
        <w:rPr>
          <w:b/>
          <w:sz w:val="18"/>
          <w:szCs w:val="18"/>
        </w:rPr>
        <w:t>Condividiamo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una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visione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riconosciamo</w:t>
      </w:r>
      <w:proofErr w:type="spellEnd"/>
      <w:r w:rsidRPr="0073314A">
        <w:rPr>
          <w:sz w:val="18"/>
          <w:szCs w:val="18"/>
        </w:rPr>
        <w:t xml:space="preserve"> la </w:t>
      </w:r>
      <w:proofErr w:type="spellStart"/>
      <w:r w:rsidRPr="0073314A">
        <w:rPr>
          <w:sz w:val="18"/>
          <w:szCs w:val="18"/>
        </w:rPr>
        <w:t>necessità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iniziare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proseguire</w:t>
      </w:r>
      <w:proofErr w:type="spellEnd"/>
      <w:r w:rsidRPr="0073314A">
        <w:rPr>
          <w:sz w:val="18"/>
          <w:szCs w:val="18"/>
        </w:rPr>
        <w:t xml:space="preserve">, su </w:t>
      </w:r>
      <w:proofErr w:type="spellStart"/>
      <w:r w:rsidRPr="0073314A">
        <w:rPr>
          <w:sz w:val="18"/>
          <w:szCs w:val="18"/>
        </w:rPr>
        <w:t>questi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territori</w:t>
      </w:r>
      <w:proofErr w:type="spellEnd"/>
      <w:r w:rsidRPr="0073314A">
        <w:rPr>
          <w:sz w:val="18"/>
          <w:szCs w:val="18"/>
        </w:rPr>
        <w:t xml:space="preserve">, un </w:t>
      </w:r>
      <w:proofErr w:type="spellStart"/>
      <w:r w:rsidRPr="0073314A">
        <w:rPr>
          <w:sz w:val="18"/>
          <w:szCs w:val="18"/>
        </w:rPr>
        <w:t>progetto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sviluppo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sostenibile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basato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sulla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Dichiarazione</w:t>
      </w:r>
      <w:proofErr w:type="spellEnd"/>
      <w:r w:rsidRPr="0073314A">
        <w:rPr>
          <w:sz w:val="18"/>
          <w:szCs w:val="18"/>
        </w:rPr>
        <w:t xml:space="preserve"> di Rio +20, </w:t>
      </w:r>
      <w:proofErr w:type="spellStart"/>
      <w:r w:rsidRPr="0073314A">
        <w:rPr>
          <w:sz w:val="18"/>
          <w:szCs w:val="18"/>
        </w:rPr>
        <w:t>gli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obiettivi</w:t>
      </w:r>
      <w:proofErr w:type="spellEnd"/>
      <w:r w:rsidRPr="0073314A">
        <w:rPr>
          <w:sz w:val="18"/>
          <w:szCs w:val="18"/>
        </w:rPr>
        <w:t xml:space="preserve"> d’ Aïchi1 e il programma di </w:t>
      </w:r>
      <w:proofErr w:type="spellStart"/>
      <w:r w:rsidRPr="0073314A">
        <w:rPr>
          <w:sz w:val="18"/>
          <w:szCs w:val="18"/>
        </w:rPr>
        <w:t>lavoro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sulla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biodiversità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insulare</w:t>
      </w:r>
      <w:proofErr w:type="spellEnd"/>
      <w:r w:rsidRPr="0073314A">
        <w:rPr>
          <w:sz w:val="18"/>
          <w:szCs w:val="18"/>
        </w:rPr>
        <w:t xml:space="preserve"> e i </w:t>
      </w:r>
      <w:proofErr w:type="spellStart"/>
      <w:r w:rsidRPr="0073314A">
        <w:rPr>
          <w:sz w:val="18"/>
          <w:szCs w:val="18"/>
        </w:rPr>
        <w:t>principi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gestione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integrata</w:t>
      </w:r>
      <w:proofErr w:type="spellEnd"/>
      <w:r w:rsidRPr="0073314A">
        <w:rPr>
          <w:sz w:val="18"/>
          <w:szCs w:val="18"/>
        </w:rPr>
        <w:t xml:space="preserve"> delle coste2 e delle </w:t>
      </w:r>
      <w:proofErr w:type="spellStart"/>
      <w:r w:rsidRPr="0073314A">
        <w:rPr>
          <w:sz w:val="18"/>
          <w:szCs w:val="18"/>
        </w:rPr>
        <w:t>convenzioni</w:t>
      </w:r>
      <w:proofErr w:type="spellEnd"/>
      <w:r w:rsidRPr="0073314A">
        <w:rPr>
          <w:sz w:val="18"/>
          <w:szCs w:val="18"/>
        </w:rPr>
        <w:t xml:space="preserve"> dei Mari Regionali3, </w:t>
      </w:r>
      <w:proofErr w:type="spellStart"/>
      <w:r w:rsidRPr="0073314A">
        <w:rPr>
          <w:sz w:val="18"/>
          <w:szCs w:val="18"/>
        </w:rPr>
        <w:t>caraterizzato</w:t>
      </w:r>
      <w:proofErr w:type="spellEnd"/>
      <w:r w:rsidRPr="0073314A">
        <w:rPr>
          <w:sz w:val="18"/>
          <w:szCs w:val="18"/>
        </w:rPr>
        <w:t xml:space="preserve"> da :</w:t>
      </w:r>
    </w:p>
    <w:p w:rsidR="0073314A" w:rsidRDefault="0073314A" w:rsidP="0073314A">
      <w:pPr>
        <w:jc w:val="both"/>
        <w:rPr>
          <w:b/>
          <w:sz w:val="18"/>
          <w:szCs w:val="18"/>
        </w:rPr>
      </w:pPr>
    </w:p>
    <w:p w:rsidR="0073314A" w:rsidRPr="0073314A" w:rsidRDefault="0073314A" w:rsidP="0073314A">
      <w:pPr>
        <w:pStyle w:val="Paragraphedeliste"/>
        <w:numPr>
          <w:ilvl w:val="0"/>
          <w:numId w:val="22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Una </w:t>
      </w:r>
      <w:proofErr w:type="spellStart"/>
      <w:r w:rsidRPr="0073314A">
        <w:rPr>
          <w:sz w:val="18"/>
          <w:szCs w:val="18"/>
        </w:rPr>
        <w:t>buona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comprensione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del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territorio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insulare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nella</w:t>
      </w:r>
      <w:proofErr w:type="spellEnd"/>
      <w:r w:rsidRPr="0073314A">
        <w:rPr>
          <w:sz w:val="18"/>
          <w:szCs w:val="18"/>
        </w:rPr>
        <w:t xml:space="preserve"> sua </w:t>
      </w:r>
      <w:proofErr w:type="spellStart"/>
      <w:r w:rsidRPr="0073314A">
        <w:rPr>
          <w:sz w:val="18"/>
          <w:szCs w:val="18"/>
        </w:rPr>
        <w:t>globalità</w:t>
      </w:r>
      <w:proofErr w:type="spellEnd"/>
      <w:r w:rsidRPr="0073314A">
        <w:rPr>
          <w:sz w:val="18"/>
          <w:szCs w:val="18"/>
        </w:rPr>
        <w:t xml:space="preserve"> terrestre e </w:t>
      </w:r>
      <w:proofErr w:type="spellStart"/>
      <w:r w:rsidRPr="0073314A">
        <w:rPr>
          <w:sz w:val="18"/>
          <w:szCs w:val="18"/>
        </w:rPr>
        <w:t>marittima</w:t>
      </w:r>
      <w:proofErr w:type="spellEnd"/>
      <w:r w:rsidRPr="0073314A">
        <w:rPr>
          <w:sz w:val="18"/>
          <w:szCs w:val="18"/>
        </w:rPr>
        <w:t xml:space="preserve"> ;</w:t>
      </w:r>
    </w:p>
    <w:p w:rsidR="0073314A" w:rsidRDefault="0073314A" w:rsidP="0073314A">
      <w:pPr>
        <w:pStyle w:val="Paragraphedeliste"/>
        <w:numPr>
          <w:ilvl w:val="0"/>
          <w:numId w:val="22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Il </w:t>
      </w:r>
      <w:proofErr w:type="spellStart"/>
      <w:r w:rsidRPr="0073314A">
        <w:rPr>
          <w:sz w:val="18"/>
          <w:szCs w:val="18"/>
        </w:rPr>
        <w:t>coinvolgimento</w:t>
      </w:r>
      <w:proofErr w:type="spellEnd"/>
      <w:r w:rsidRPr="0073314A">
        <w:rPr>
          <w:sz w:val="18"/>
          <w:szCs w:val="18"/>
        </w:rPr>
        <w:t xml:space="preserve"> delle figure </w:t>
      </w:r>
      <w:proofErr w:type="spellStart"/>
      <w:r w:rsidRPr="0073314A">
        <w:rPr>
          <w:sz w:val="18"/>
          <w:szCs w:val="18"/>
        </w:rPr>
        <w:t>professionali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del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territorio</w:t>
      </w:r>
      <w:proofErr w:type="spellEnd"/>
      <w:r w:rsidRPr="0073314A">
        <w:rPr>
          <w:sz w:val="18"/>
          <w:szCs w:val="18"/>
        </w:rPr>
        <w:t xml:space="preserve"> (</w:t>
      </w:r>
      <w:proofErr w:type="spellStart"/>
      <w:r w:rsidRPr="0073314A">
        <w:rPr>
          <w:sz w:val="18"/>
          <w:szCs w:val="18"/>
        </w:rPr>
        <w:t>Stato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collettività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attori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economici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cittadini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esperti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proprietari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fondiari</w:t>
      </w:r>
      <w:proofErr w:type="spellEnd"/>
      <w:r w:rsidRPr="0073314A">
        <w:rPr>
          <w:sz w:val="18"/>
          <w:szCs w:val="18"/>
        </w:rPr>
        <w:t>,...) ;</w:t>
      </w:r>
    </w:p>
    <w:p w:rsidR="0073314A" w:rsidRPr="0073314A" w:rsidRDefault="0073314A" w:rsidP="0073314A">
      <w:pPr>
        <w:pStyle w:val="Paragraphedeliste"/>
        <w:numPr>
          <w:ilvl w:val="0"/>
          <w:numId w:val="22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La </w:t>
      </w:r>
      <w:proofErr w:type="spellStart"/>
      <w:r w:rsidRPr="0073314A">
        <w:rPr>
          <w:sz w:val="18"/>
          <w:szCs w:val="18"/>
        </w:rPr>
        <w:t>gestione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equilibrata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del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territorio</w:t>
      </w:r>
      <w:proofErr w:type="spellEnd"/>
      <w:r w:rsidRPr="0073314A">
        <w:rPr>
          <w:sz w:val="18"/>
          <w:szCs w:val="18"/>
        </w:rPr>
        <w:t xml:space="preserve">, la </w:t>
      </w:r>
      <w:proofErr w:type="spellStart"/>
      <w:r w:rsidRPr="0073314A">
        <w:rPr>
          <w:sz w:val="18"/>
          <w:szCs w:val="18"/>
        </w:rPr>
        <w:t>tutela</w:t>
      </w:r>
      <w:proofErr w:type="spellEnd"/>
      <w:r w:rsidRPr="0073314A">
        <w:rPr>
          <w:sz w:val="18"/>
          <w:szCs w:val="18"/>
        </w:rPr>
        <w:t xml:space="preserve"> e la </w:t>
      </w:r>
      <w:proofErr w:type="spellStart"/>
      <w:r w:rsidRPr="0073314A">
        <w:rPr>
          <w:sz w:val="18"/>
          <w:szCs w:val="18"/>
        </w:rPr>
        <w:t>valorizzazione</w:t>
      </w:r>
      <w:proofErr w:type="spellEnd"/>
      <w:r w:rsidRPr="0073314A">
        <w:rPr>
          <w:sz w:val="18"/>
          <w:szCs w:val="18"/>
        </w:rPr>
        <w:t xml:space="preserve"> dei </w:t>
      </w:r>
      <w:proofErr w:type="spellStart"/>
      <w:r w:rsidRPr="0073314A">
        <w:rPr>
          <w:sz w:val="18"/>
          <w:szCs w:val="18"/>
        </w:rPr>
        <w:t>patrimoni</w:t>
      </w:r>
      <w:proofErr w:type="spellEnd"/>
      <w:r w:rsidRPr="0073314A">
        <w:rPr>
          <w:sz w:val="18"/>
          <w:szCs w:val="18"/>
        </w:rPr>
        <w:t xml:space="preserve"> ;</w:t>
      </w:r>
    </w:p>
    <w:p w:rsidR="0073314A" w:rsidRPr="0073314A" w:rsidRDefault="0073314A" w:rsidP="0073314A">
      <w:pPr>
        <w:pStyle w:val="Paragraphedeliste"/>
        <w:numPr>
          <w:ilvl w:val="0"/>
          <w:numId w:val="22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Il </w:t>
      </w:r>
      <w:proofErr w:type="spellStart"/>
      <w:r w:rsidRPr="0073314A">
        <w:rPr>
          <w:sz w:val="18"/>
          <w:szCs w:val="18"/>
        </w:rPr>
        <w:t>restauro</w:t>
      </w:r>
      <w:proofErr w:type="spellEnd"/>
      <w:r w:rsidRPr="0073314A">
        <w:rPr>
          <w:sz w:val="18"/>
          <w:szCs w:val="18"/>
        </w:rPr>
        <w:t xml:space="preserve"> o la </w:t>
      </w:r>
      <w:proofErr w:type="spellStart"/>
      <w:r w:rsidRPr="0073314A">
        <w:rPr>
          <w:sz w:val="18"/>
          <w:szCs w:val="18"/>
        </w:rPr>
        <w:t>continuità</w:t>
      </w:r>
      <w:proofErr w:type="spellEnd"/>
      <w:r w:rsidRPr="0073314A">
        <w:rPr>
          <w:sz w:val="18"/>
          <w:szCs w:val="18"/>
        </w:rPr>
        <w:t xml:space="preserve"> di un “</w:t>
      </w:r>
      <w:proofErr w:type="spellStart"/>
      <w:r w:rsidRPr="0073314A">
        <w:rPr>
          <w:sz w:val="18"/>
          <w:szCs w:val="18"/>
        </w:rPr>
        <w:t>buon</w:t>
      </w:r>
      <w:proofErr w:type="spellEnd"/>
      <w:r w:rsidRPr="0073314A">
        <w:rPr>
          <w:sz w:val="18"/>
          <w:szCs w:val="18"/>
        </w:rPr>
        <w:t xml:space="preserve">” </w:t>
      </w:r>
      <w:proofErr w:type="spellStart"/>
      <w:r w:rsidRPr="0073314A">
        <w:rPr>
          <w:sz w:val="18"/>
          <w:szCs w:val="18"/>
        </w:rPr>
        <w:t>stato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ecologico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degli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ecosistemi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particolarmente</w:t>
      </w:r>
      <w:proofErr w:type="spellEnd"/>
      <w:r w:rsidRPr="0073314A">
        <w:rPr>
          <w:sz w:val="18"/>
          <w:szCs w:val="18"/>
        </w:rPr>
        <w:t xml:space="preserve"> via l’</w:t>
      </w:r>
      <w:proofErr w:type="spellStart"/>
      <w:r w:rsidRPr="0073314A">
        <w:rPr>
          <w:sz w:val="18"/>
          <w:szCs w:val="18"/>
        </w:rPr>
        <w:t>utilizzazione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sostenibile</w:t>
      </w:r>
      <w:proofErr w:type="spellEnd"/>
      <w:r w:rsidRPr="0073314A">
        <w:rPr>
          <w:sz w:val="18"/>
          <w:szCs w:val="18"/>
        </w:rPr>
        <w:t xml:space="preserve"> delle </w:t>
      </w:r>
      <w:proofErr w:type="spellStart"/>
      <w:r w:rsidRPr="0073314A">
        <w:rPr>
          <w:sz w:val="18"/>
          <w:szCs w:val="18"/>
        </w:rPr>
        <w:t>risorse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naturali</w:t>
      </w:r>
      <w:proofErr w:type="spellEnd"/>
      <w:r w:rsidRPr="0073314A">
        <w:rPr>
          <w:sz w:val="18"/>
          <w:szCs w:val="18"/>
        </w:rPr>
        <w:t xml:space="preserve">, la </w:t>
      </w:r>
      <w:proofErr w:type="spellStart"/>
      <w:r w:rsidRPr="0073314A">
        <w:rPr>
          <w:sz w:val="18"/>
          <w:szCs w:val="18"/>
        </w:rPr>
        <w:t>conservazione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della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biodiversità</w:t>
      </w:r>
      <w:proofErr w:type="spellEnd"/>
      <w:r w:rsidRPr="0073314A">
        <w:rPr>
          <w:sz w:val="18"/>
          <w:szCs w:val="18"/>
        </w:rPr>
        <w:t xml:space="preserve"> e la </w:t>
      </w:r>
      <w:proofErr w:type="spellStart"/>
      <w:r w:rsidRPr="0073314A">
        <w:rPr>
          <w:sz w:val="18"/>
          <w:szCs w:val="18"/>
        </w:rPr>
        <w:t>riduzione</w:t>
      </w:r>
      <w:proofErr w:type="spellEnd"/>
      <w:r w:rsidRPr="0073314A">
        <w:rPr>
          <w:sz w:val="18"/>
          <w:szCs w:val="18"/>
        </w:rPr>
        <w:t xml:space="preserve"> di tutti i tipi di </w:t>
      </w:r>
      <w:proofErr w:type="spellStart"/>
      <w:r w:rsidRPr="0073314A">
        <w:rPr>
          <w:sz w:val="18"/>
          <w:szCs w:val="18"/>
        </w:rPr>
        <w:t>inquinamenti</w:t>
      </w:r>
      <w:proofErr w:type="spellEnd"/>
      <w:r w:rsidRPr="0073314A">
        <w:rPr>
          <w:sz w:val="18"/>
          <w:szCs w:val="18"/>
        </w:rPr>
        <w:t>;</w:t>
      </w:r>
    </w:p>
    <w:p w:rsidR="0073314A" w:rsidRPr="0073314A" w:rsidRDefault="0073314A" w:rsidP="0073314A">
      <w:pPr>
        <w:pStyle w:val="Paragraphedeliste"/>
        <w:numPr>
          <w:ilvl w:val="0"/>
          <w:numId w:val="22"/>
        </w:numPr>
        <w:jc w:val="both"/>
        <w:rPr>
          <w:sz w:val="18"/>
          <w:szCs w:val="18"/>
        </w:rPr>
      </w:pPr>
      <w:proofErr w:type="spellStart"/>
      <w:r w:rsidRPr="0073314A">
        <w:rPr>
          <w:sz w:val="18"/>
          <w:szCs w:val="18"/>
        </w:rPr>
        <w:t>Uno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sviluppo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economico</w:t>
      </w:r>
      <w:proofErr w:type="spellEnd"/>
      <w:r w:rsidRPr="0073314A">
        <w:rPr>
          <w:sz w:val="18"/>
          <w:szCs w:val="18"/>
        </w:rPr>
        <w:t xml:space="preserve"> e sociale </w:t>
      </w:r>
      <w:proofErr w:type="spellStart"/>
      <w:r w:rsidRPr="0073314A">
        <w:rPr>
          <w:sz w:val="18"/>
          <w:szCs w:val="18"/>
        </w:rPr>
        <w:t>rispettoso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che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contribuisca</w:t>
      </w:r>
      <w:proofErr w:type="spellEnd"/>
      <w:r w:rsidRPr="0073314A">
        <w:rPr>
          <w:sz w:val="18"/>
          <w:szCs w:val="18"/>
        </w:rPr>
        <w:t xml:space="preserve"> al </w:t>
      </w:r>
      <w:proofErr w:type="spellStart"/>
      <w:r w:rsidRPr="0073314A">
        <w:rPr>
          <w:sz w:val="18"/>
          <w:szCs w:val="18"/>
        </w:rPr>
        <w:t>benessere</w:t>
      </w:r>
      <w:proofErr w:type="spellEnd"/>
      <w:r w:rsidRPr="0073314A">
        <w:rPr>
          <w:sz w:val="18"/>
          <w:szCs w:val="18"/>
        </w:rPr>
        <w:t xml:space="preserve"> delle </w:t>
      </w:r>
      <w:proofErr w:type="spellStart"/>
      <w:r w:rsidRPr="0073314A">
        <w:rPr>
          <w:sz w:val="18"/>
          <w:szCs w:val="18"/>
        </w:rPr>
        <w:t>popolazioni</w:t>
      </w:r>
      <w:proofErr w:type="spellEnd"/>
      <w:r w:rsidRPr="0073314A">
        <w:rPr>
          <w:sz w:val="18"/>
          <w:szCs w:val="18"/>
        </w:rPr>
        <w:t xml:space="preserve"> e alla </w:t>
      </w:r>
      <w:proofErr w:type="spellStart"/>
      <w:r w:rsidRPr="0073314A">
        <w:rPr>
          <w:sz w:val="18"/>
          <w:szCs w:val="18"/>
        </w:rPr>
        <w:t>riduzione</w:t>
      </w:r>
      <w:proofErr w:type="spellEnd"/>
      <w:r w:rsidRPr="0073314A">
        <w:rPr>
          <w:sz w:val="18"/>
          <w:szCs w:val="18"/>
        </w:rPr>
        <w:t xml:space="preserve"> delle </w:t>
      </w:r>
      <w:proofErr w:type="spellStart"/>
      <w:r w:rsidRPr="0073314A">
        <w:rPr>
          <w:sz w:val="18"/>
          <w:szCs w:val="18"/>
        </w:rPr>
        <w:t>disuguaglianze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sociali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della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povertà</w:t>
      </w:r>
      <w:proofErr w:type="spellEnd"/>
      <w:r w:rsidRPr="0073314A">
        <w:rPr>
          <w:sz w:val="18"/>
          <w:szCs w:val="18"/>
        </w:rPr>
        <w:t xml:space="preserve">, e </w:t>
      </w:r>
      <w:proofErr w:type="spellStart"/>
      <w:r w:rsidRPr="0073314A">
        <w:rPr>
          <w:sz w:val="18"/>
          <w:szCs w:val="18"/>
        </w:rPr>
        <w:t>che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inoltre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antecipi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gli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impatti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negativi</w:t>
      </w:r>
      <w:proofErr w:type="spellEnd"/>
      <w:r w:rsidRPr="0073314A">
        <w:rPr>
          <w:sz w:val="18"/>
          <w:szCs w:val="18"/>
        </w:rPr>
        <w:t xml:space="preserve"> dei </w:t>
      </w:r>
      <w:proofErr w:type="spellStart"/>
      <w:r w:rsidRPr="0073314A">
        <w:rPr>
          <w:sz w:val="18"/>
          <w:szCs w:val="18"/>
        </w:rPr>
        <w:t>nuovi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progetti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sviluppo</w:t>
      </w:r>
      <w:proofErr w:type="spellEnd"/>
      <w:r w:rsidRPr="0073314A">
        <w:rPr>
          <w:sz w:val="18"/>
          <w:szCs w:val="18"/>
        </w:rPr>
        <w:t xml:space="preserve"> ; </w:t>
      </w:r>
    </w:p>
    <w:p w:rsidR="004B2435" w:rsidRDefault="0073314A" w:rsidP="0073314A">
      <w:pPr>
        <w:pStyle w:val="Paragraphedeliste"/>
        <w:numPr>
          <w:ilvl w:val="0"/>
          <w:numId w:val="22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Il </w:t>
      </w:r>
      <w:proofErr w:type="spellStart"/>
      <w:r w:rsidRPr="0073314A">
        <w:rPr>
          <w:sz w:val="18"/>
          <w:szCs w:val="18"/>
        </w:rPr>
        <w:t>fatto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prendere</w:t>
      </w:r>
      <w:proofErr w:type="spellEnd"/>
      <w:r w:rsidRPr="0073314A">
        <w:rPr>
          <w:sz w:val="18"/>
          <w:szCs w:val="18"/>
        </w:rPr>
        <w:t xml:space="preserve"> in </w:t>
      </w:r>
      <w:proofErr w:type="spellStart"/>
      <w:r w:rsidRPr="0073314A">
        <w:rPr>
          <w:sz w:val="18"/>
          <w:szCs w:val="18"/>
        </w:rPr>
        <w:t>conto</w:t>
      </w:r>
      <w:proofErr w:type="spellEnd"/>
      <w:r w:rsidRPr="0073314A">
        <w:rPr>
          <w:sz w:val="18"/>
          <w:szCs w:val="18"/>
        </w:rPr>
        <w:t xml:space="preserve"> la </w:t>
      </w:r>
      <w:proofErr w:type="spellStart"/>
      <w:r w:rsidRPr="0073314A">
        <w:rPr>
          <w:sz w:val="18"/>
          <w:szCs w:val="18"/>
        </w:rPr>
        <w:t>diversità</w:t>
      </w:r>
      <w:proofErr w:type="spellEnd"/>
      <w:r w:rsidRPr="0073314A">
        <w:rPr>
          <w:sz w:val="18"/>
          <w:szCs w:val="18"/>
        </w:rPr>
        <w:t xml:space="preserve"> dei </w:t>
      </w:r>
      <w:proofErr w:type="spellStart"/>
      <w:r w:rsidRPr="0073314A">
        <w:rPr>
          <w:sz w:val="18"/>
          <w:szCs w:val="18"/>
        </w:rPr>
        <w:t>saperi</w:t>
      </w:r>
      <w:proofErr w:type="spellEnd"/>
      <w:r w:rsidRPr="0073314A">
        <w:rPr>
          <w:sz w:val="18"/>
          <w:szCs w:val="18"/>
        </w:rPr>
        <w:t xml:space="preserve"> e delle </w:t>
      </w:r>
      <w:proofErr w:type="spellStart"/>
      <w:r w:rsidRPr="0073314A">
        <w:rPr>
          <w:sz w:val="18"/>
          <w:szCs w:val="18"/>
        </w:rPr>
        <w:t>pratiche</w:t>
      </w:r>
      <w:proofErr w:type="spellEnd"/>
      <w:r w:rsidRPr="0073314A">
        <w:rPr>
          <w:sz w:val="18"/>
          <w:szCs w:val="18"/>
        </w:rPr>
        <w:t xml:space="preserve"> per </w:t>
      </w:r>
      <w:proofErr w:type="spellStart"/>
      <w:r w:rsidRPr="0073314A">
        <w:rPr>
          <w:sz w:val="18"/>
          <w:szCs w:val="18"/>
        </w:rPr>
        <w:t>articolare</w:t>
      </w:r>
      <w:proofErr w:type="spellEnd"/>
      <w:r w:rsidRPr="0073314A">
        <w:rPr>
          <w:sz w:val="18"/>
          <w:szCs w:val="18"/>
        </w:rPr>
        <w:t xml:space="preserve">  le </w:t>
      </w:r>
      <w:proofErr w:type="spellStart"/>
      <w:r w:rsidRPr="0073314A">
        <w:rPr>
          <w:sz w:val="18"/>
          <w:szCs w:val="18"/>
        </w:rPr>
        <w:t>conoscenze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empiriche</w:t>
      </w:r>
      <w:proofErr w:type="spellEnd"/>
      <w:r w:rsidRPr="0073314A">
        <w:rPr>
          <w:sz w:val="18"/>
          <w:szCs w:val="18"/>
        </w:rPr>
        <w:t xml:space="preserve">, i </w:t>
      </w:r>
      <w:proofErr w:type="spellStart"/>
      <w:r w:rsidRPr="0073314A">
        <w:rPr>
          <w:sz w:val="18"/>
          <w:szCs w:val="18"/>
        </w:rPr>
        <w:t>sapere</w:t>
      </w:r>
      <w:proofErr w:type="spellEnd"/>
      <w:r w:rsidRPr="0073314A">
        <w:rPr>
          <w:sz w:val="18"/>
          <w:szCs w:val="18"/>
        </w:rPr>
        <w:t xml:space="preserve"> e saper </w:t>
      </w:r>
      <w:proofErr w:type="spellStart"/>
      <w:r w:rsidRPr="0073314A">
        <w:rPr>
          <w:sz w:val="18"/>
          <w:szCs w:val="18"/>
        </w:rPr>
        <w:t>fare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locali</w:t>
      </w:r>
      <w:proofErr w:type="spellEnd"/>
      <w:r w:rsidRPr="0073314A">
        <w:rPr>
          <w:sz w:val="18"/>
          <w:szCs w:val="18"/>
        </w:rPr>
        <w:t xml:space="preserve"> con </w:t>
      </w:r>
      <w:proofErr w:type="spellStart"/>
      <w:r w:rsidRPr="0073314A">
        <w:rPr>
          <w:sz w:val="18"/>
          <w:szCs w:val="18"/>
        </w:rPr>
        <w:t>quelli</w:t>
      </w:r>
      <w:proofErr w:type="spellEnd"/>
      <w:r w:rsidRPr="0073314A">
        <w:rPr>
          <w:sz w:val="18"/>
          <w:szCs w:val="18"/>
        </w:rPr>
        <w:t xml:space="preserve"> “</w:t>
      </w:r>
      <w:proofErr w:type="spellStart"/>
      <w:r w:rsidRPr="0073314A">
        <w:rPr>
          <w:sz w:val="18"/>
          <w:szCs w:val="18"/>
        </w:rPr>
        <w:t>scientifici</w:t>
      </w:r>
      <w:proofErr w:type="spellEnd"/>
      <w:r w:rsidRPr="0073314A">
        <w:rPr>
          <w:sz w:val="18"/>
          <w:szCs w:val="18"/>
        </w:rPr>
        <w:t>”.</w:t>
      </w:r>
    </w:p>
    <w:p w:rsidR="0073314A" w:rsidRDefault="0073314A" w:rsidP="0073314A">
      <w:pPr>
        <w:ind w:left="360"/>
        <w:jc w:val="both"/>
        <w:rPr>
          <w:b/>
          <w:sz w:val="18"/>
          <w:szCs w:val="18"/>
        </w:rPr>
      </w:pPr>
    </w:p>
    <w:p w:rsidR="0073314A" w:rsidRDefault="0073314A" w:rsidP="0073314A">
      <w:pPr>
        <w:jc w:val="both"/>
        <w:rPr>
          <w:b/>
          <w:sz w:val="18"/>
          <w:szCs w:val="18"/>
        </w:rPr>
      </w:pPr>
      <w:proofErr w:type="spellStart"/>
      <w:r w:rsidRPr="0073314A">
        <w:rPr>
          <w:b/>
          <w:sz w:val="18"/>
          <w:szCs w:val="18"/>
        </w:rPr>
        <w:t>Definiamo</w:t>
      </w:r>
      <w:proofErr w:type="spellEnd"/>
      <w:r w:rsidRPr="0073314A">
        <w:rPr>
          <w:b/>
          <w:sz w:val="18"/>
          <w:szCs w:val="18"/>
        </w:rPr>
        <w:t xml:space="preserve"> come </w:t>
      </w:r>
      <w:proofErr w:type="spellStart"/>
      <w:r w:rsidRPr="0073314A">
        <w:rPr>
          <w:b/>
          <w:sz w:val="18"/>
          <w:szCs w:val="18"/>
        </w:rPr>
        <w:t>obiettivi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comuni</w:t>
      </w:r>
      <w:proofErr w:type="spellEnd"/>
      <w:r w:rsidRPr="0073314A">
        <w:rPr>
          <w:b/>
          <w:sz w:val="18"/>
          <w:szCs w:val="18"/>
        </w:rPr>
        <w:t xml:space="preserve"> :</w:t>
      </w:r>
    </w:p>
    <w:p w:rsidR="0073314A" w:rsidRPr="0073314A" w:rsidRDefault="0073314A" w:rsidP="0073314A">
      <w:pPr>
        <w:pStyle w:val="Paragraphedeliste"/>
        <w:numPr>
          <w:ilvl w:val="0"/>
          <w:numId w:val="25"/>
        </w:numPr>
        <w:jc w:val="both"/>
        <w:rPr>
          <w:sz w:val="18"/>
          <w:szCs w:val="18"/>
        </w:rPr>
      </w:pPr>
      <w:proofErr w:type="spellStart"/>
      <w:r w:rsidRPr="0073314A">
        <w:rPr>
          <w:sz w:val="18"/>
          <w:szCs w:val="18"/>
        </w:rPr>
        <w:t>Esprimere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tradurre</w:t>
      </w:r>
      <w:proofErr w:type="spellEnd"/>
      <w:r w:rsidRPr="0073314A">
        <w:rPr>
          <w:sz w:val="18"/>
          <w:szCs w:val="18"/>
        </w:rPr>
        <w:t xml:space="preserve"> i </w:t>
      </w:r>
      <w:proofErr w:type="spellStart"/>
      <w:r w:rsidRPr="0073314A">
        <w:rPr>
          <w:sz w:val="18"/>
          <w:szCs w:val="18"/>
        </w:rPr>
        <w:t>principi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che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regolano</w:t>
      </w:r>
      <w:proofErr w:type="spellEnd"/>
      <w:r w:rsidRPr="0073314A">
        <w:rPr>
          <w:sz w:val="18"/>
          <w:szCs w:val="18"/>
        </w:rPr>
        <w:t xml:space="preserve"> la </w:t>
      </w:r>
      <w:proofErr w:type="spellStart"/>
      <w:r w:rsidRPr="0073314A">
        <w:rPr>
          <w:sz w:val="18"/>
          <w:szCs w:val="18"/>
        </w:rPr>
        <w:t>nostra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visione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comune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nelle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nostre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strategie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piani</w:t>
      </w:r>
      <w:proofErr w:type="spellEnd"/>
      <w:r w:rsidRPr="0073314A">
        <w:rPr>
          <w:sz w:val="18"/>
          <w:szCs w:val="18"/>
        </w:rPr>
        <w:t xml:space="preserve"> d’</w:t>
      </w:r>
      <w:proofErr w:type="spellStart"/>
      <w:r w:rsidRPr="0073314A">
        <w:rPr>
          <w:sz w:val="18"/>
          <w:szCs w:val="18"/>
        </w:rPr>
        <w:t>azione</w:t>
      </w:r>
      <w:proofErr w:type="spellEnd"/>
      <w:r w:rsidRPr="0073314A">
        <w:rPr>
          <w:sz w:val="18"/>
          <w:szCs w:val="18"/>
        </w:rPr>
        <w:t>,</w:t>
      </w:r>
    </w:p>
    <w:p w:rsidR="0073314A" w:rsidRPr="0073314A" w:rsidRDefault="0073314A" w:rsidP="0073314A">
      <w:pPr>
        <w:pStyle w:val="Paragraphedeliste"/>
        <w:numPr>
          <w:ilvl w:val="0"/>
          <w:numId w:val="25"/>
        </w:numPr>
        <w:jc w:val="both"/>
        <w:rPr>
          <w:sz w:val="18"/>
          <w:szCs w:val="18"/>
        </w:rPr>
      </w:pPr>
      <w:proofErr w:type="spellStart"/>
      <w:r w:rsidRPr="0073314A">
        <w:rPr>
          <w:sz w:val="18"/>
          <w:szCs w:val="18"/>
        </w:rPr>
        <w:t>Fare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venire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fuori</w:t>
      </w:r>
      <w:proofErr w:type="spellEnd"/>
      <w:r w:rsidRPr="0073314A">
        <w:rPr>
          <w:sz w:val="18"/>
          <w:szCs w:val="18"/>
        </w:rPr>
        <w:t xml:space="preserve"> dei </w:t>
      </w:r>
      <w:proofErr w:type="spellStart"/>
      <w:r w:rsidRPr="0073314A">
        <w:rPr>
          <w:sz w:val="18"/>
          <w:szCs w:val="18"/>
        </w:rPr>
        <w:t>modelli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governance</w:t>
      </w:r>
      <w:proofErr w:type="spellEnd"/>
      <w:r w:rsidRPr="0073314A">
        <w:rPr>
          <w:sz w:val="18"/>
          <w:szCs w:val="18"/>
        </w:rPr>
        <w:t xml:space="preserve"> multi-</w:t>
      </w:r>
      <w:proofErr w:type="spellStart"/>
      <w:r w:rsidRPr="0073314A">
        <w:rPr>
          <w:sz w:val="18"/>
          <w:szCs w:val="18"/>
        </w:rPr>
        <w:t>livelli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tra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attori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pubblici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privati</w:t>
      </w:r>
      <w:proofErr w:type="spellEnd"/>
      <w:r w:rsidRPr="0073314A">
        <w:rPr>
          <w:sz w:val="18"/>
          <w:szCs w:val="18"/>
        </w:rPr>
        <w:t>,</w:t>
      </w:r>
    </w:p>
    <w:p w:rsidR="004B2435" w:rsidRPr="0073314A" w:rsidRDefault="0073314A" w:rsidP="0073314A">
      <w:pPr>
        <w:pStyle w:val="Paragraphedeliste"/>
        <w:numPr>
          <w:ilvl w:val="0"/>
          <w:numId w:val="25"/>
        </w:numPr>
        <w:jc w:val="both"/>
        <w:rPr>
          <w:sz w:val="18"/>
          <w:szCs w:val="18"/>
        </w:rPr>
      </w:pPr>
      <w:proofErr w:type="spellStart"/>
      <w:r w:rsidRPr="0073314A">
        <w:rPr>
          <w:sz w:val="18"/>
          <w:szCs w:val="18"/>
        </w:rPr>
        <w:t>Attenuare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gli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impatti</w:t>
      </w:r>
      <w:proofErr w:type="spellEnd"/>
      <w:r w:rsidRPr="0073314A">
        <w:rPr>
          <w:sz w:val="18"/>
          <w:szCs w:val="18"/>
        </w:rPr>
        <w:t xml:space="preserve"> dei </w:t>
      </w:r>
      <w:proofErr w:type="spellStart"/>
      <w:r w:rsidRPr="0073314A">
        <w:rPr>
          <w:sz w:val="18"/>
          <w:szCs w:val="18"/>
        </w:rPr>
        <w:t>cambiamenti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globali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che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minacciano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potenzialmente</w:t>
      </w:r>
      <w:proofErr w:type="spellEnd"/>
      <w:r w:rsidRPr="0073314A">
        <w:rPr>
          <w:sz w:val="18"/>
          <w:szCs w:val="18"/>
        </w:rPr>
        <w:t xml:space="preserve"> i </w:t>
      </w:r>
      <w:proofErr w:type="spellStart"/>
      <w:r w:rsidRPr="0073314A">
        <w:rPr>
          <w:sz w:val="18"/>
          <w:szCs w:val="18"/>
        </w:rPr>
        <w:t>territori</w:t>
      </w:r>
      <w:proofErr w:type="spellEnd"/>
      <w:r w:rsidRPr="0073314A">
        <w:rPr>
          <w:sz w:val="18"/>
          <w:szCs w:val="18"/>
        </w:rPr>
        <w:t xml:space="preserve"> con </w:t>
      </w:r>
      <w:proofErr w:type="spellStart"/>
      <w:r w:rsidRPr="0073314A">
        <w:rPr>
          <w:sz w:val="18"/>
          <w:szCs w:val="18"/>
        </w:rPr>
        <w:t>degli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strumenti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gestione</w:t>
      </w:r>
      <w:proofErr w:type="spellEnd"/>
      <w:r w:rsidRPr="0073314A">
        <w:rPr>
          <w:sz w:val="18"/>
          <w:szCs w:val="18"/>
        </w:rPr>
        <w:t xml:space="preserve">, delle </w:t>
      </w:r>
      <w:proofErr w:type="spellStart"/>
      <w:r w:rsidRPr="0073314A">
        <w:rPr>
          <w:sz w:val="18"/>
          <w:szCs w:val="18"/>
        </w:rPr>
        <w:t>tecnologie</w:t>
      </w:r>
      <w:proofErr w:type="spellEnd"/>
      <w:r w:rsidRPr="0073314A">
        <w:rPr>
          <w:sz w:val="18"/>
          <w:szCs w:val="18"/>
        </w:rPr>
        <w:t xml:space="preserve"> pur </w:t>
      </w:r>
      <w:proofErr w:type="spellStart"/>
      <w:r w:rsidRPr="0073314A">
        <w:rPr>
          <w:sz w:val="18"/>
          <w:szCs w:val="18"/>
        </w:rPr>
        <w:t>promuovendo</w:t>
      </w:r>
      <w:proofErr w:type="spellEnd"/>
      <w:r w:rsidRPr="0073314A">
        <w:rPr>
          <w:sz w:val="18"/>
          <w:szCs w:val="18"/>
        </w:rPr>
        <w:t xml:space="preserve"> un </w:t>
      </w:r>
      <w:proofErr w:type="spellStart"/>
      <w:r w:rsidRPr="0073314A">
        <w:rPr>
          <w:sz w:val="18"/>
          <w:szCs w:val="18"/>
        </w:rPr>
        <w:t>cambiamento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attegiamento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degli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attori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economici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degli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utenti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questi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territori</w:t>
      </w:r>
      <w:proofErr w:type="spellEnd"/>
      <w:r w:rsidRPr="0073314A">
        <w:rPr>
          <w:sz w:val="18"/>
          <w:szCs w:val="18"/>
        </w:rPr>
        <w:t>.</w:t>
      </w:r>
    </w:p>
    <w:p w:rsidR="0073314A" w:rsidRDefault="0073314A" w:rsidP="0073314A">
      <w:pPr>
        <w:jc w:val="both"/>
        <w:rPr>
          <w:sz w:val="18"/>
          <w:szCs w:val="18"/>
        </w:rPr>
      </w:pPr>
    </w:p>
    <w:p w:rsidR="0073314A" w:rsidRPr="0073314A" w:rsidRDefault="0073314A" w:rsidP="0073314A">
      <w:pPr>
        <w:jc w:val="both"/>
        <w:rPr>
          <w:sz w:val="18"/>
          <w:szCs w:val="18"/>
          <w:lang w:eastAsia="ja-JP"/>
        </w:rPr>
      </w:pPr>
      <w:r w:rsidRPr="0073314A">
        <w:rPr>
          <w:sz w:val="18"/>
          <w:szCs w:val="18"/>
        </w:rPr>
        <w:t xml:space="preserve">Per </w:t>
      </w:r>
      <w:proofErr w:type="spellStart"/>
      <w:r w:rsidRPr="0073314A">
        <w:rPr>
          <w:sz w:val="18"/>
          <w:szCs w:val="18"/>
        </w:rPr>
        <w:t>raggiungere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questi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obiettivi</w:t>
      </w:r>
      <w:proofErr w:type="spellEnd"/>
      <w:r w:rsidRPr="0073314A">
        <w:rPr>
          <w:b/>
          <w:sz w:val="18"/>
          <w:szCs w:val="18"/>
        </w:rPr>
        <w:t xml:space="preserve">, </w:t>
      </w:r>
      <w:proofErr w:type="spellStart"/>
      <w:r w:rsidRPr="0073314A">
        <w:rPr>
          <w:b/>
          <w:sz w:val="18"/>
          <w:szCs w:val="18"/>
        </w:rPr>
        <w:t>desideriamo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ricorrere</w:t>
      </w:r>
      <w:proofErr w:type="spellEnd"/>
      <w:r w:rsidRPr="0073314A">
        <w:rPr>
          <w:b/>
          <w:sz w:val="18"/>
          <w:szCs w:val="18"/>
        </w:rPr>
        <w:t xml:space="preserve"> ai </w:t>
      </w:r>
      <w:proofErr w:type="spellStart"/>
      <w:r w:rsidRPr="0073314A">
        <w:rPr>
          <w:b/>
          <w:sz w:val="18"/>
          <w:szCs w:val="18"/>
        </w:rPr>
        <w:t>seguenti</w:t>
      </w:r>
      <w:proofErr w:type="spellEnd"/>
      <w:r w:rsidRPr="0073314A">
        <w:rPr>
          <w:b/>
          <w:sz w:val="18"/>
          <w:szCs w:val="18"/>
        </w:rPr>
        <w:t xml:space="preserve"> </w:t>
      </w:r>
      <w:proofErr w:type="spellStart"/>
      <w:r w:rsidRPr="0073314A">
        <w:rPr>
          <w:b/>
          <w:sz w:val="18"/>
          <w:szCs w:val="18"/>
        </w:rPr>
        <w:t>mezzi</w:t>
      </w:r>
      <w:proofErr w:type="spellEnd"/>
      <w:r w:rsidRPr="0073314A">
        <w:rPr>
          <w:sz w:val="18"/>
          <w:szCs w:val="18"/>
        </w:rPr>
        <w:t xml:space="preserve"> : </w:t>
      </w:r>
    </w:p>
    <w:p w:rsidR="0073314A" w:rsidRPr="0073314A" w:rsidRDefault="0073314A" w:rsidP="0073314A">
      <w:pPr>
        <w:pStyle w:val="Paragraphedeliste"/>
        <w:numPr>
          <w:ilvl w:val="0"/>
          <w:numId w:val="26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Una </w:t>
      </w:r>
      <w:proofErr w:type="spellStart"/>
      <w:r w:rsidRPr="0073314A">
        <w:rPr>
          <w:sz w:val="18"/>
          <w:szCs w:val="18"/>
        </w:rPr>
        <w:t>rete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cooperazione</w:t>
      </w:r>
      <w:proofErr w:type="spellEnd"/>
      <w:r w:rsidRPr="0073314A">
        <w:rPr>
          <w:sz w:val="18"/>
          <w:szCs w:val="18"/>
        </w:rPr>
        <w:t xml:space="preserve"> e di </w:t>
      </w:r>
      <w:proofErr w:type="spellStart"/>
      <w:r w:rsidRPr="0073314A">
        <w:rPr>
          <w:sz w:val="18"/>
          <w:szCs w:val="18"/>
        </w:rPr>
        <w:t>scambi</w:t>
      </w:r>
      <w:proofErr w:type="spellEnd"/>
      <w:r w:rsidRPr="0073314A">
        <w:rPr>
          <w:sz w:val="18"/>
          <w:szCs w:val="18"/>
        </w:rPr>
        <w:t xml:space="preserve"> delle </w:t>
      </w:r>
      <w:proofErr w:type="spellStart"/>
      <w:r w:rsidRPr="0073314A">
        <w:rPr>
          <w:sz w:val="18"/>
          <w:szCs w:val="18"/>
        </w:rPr>
        <w:t>nostre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conoscenze</w:t>
      </w:r>
      <w:proofErr w:type="spellEnd"/>
      <w:r w:rsidRPr="0073314A">
        <w:rPr>
          <w:sz w:val="18"/>
          <w:szCs w:val="18"/>
        </w:rPr>
        <w:t xml:space="preserve">, </w:t>
      </w:r>
      <w:proofErr w:type="spellStart"/>
      <w:r w:rsidRPr="0073314A">
        <w:rPr>
          <w:sz w:val="18"/>
          <w:szCs w:val="18"/>
        </w:rPr>
        <w:t>competenze</w:t>
      </w:r>
      <w:proofErr w:type="spellEnd"/>
      <w:r w:rsidRPr="0073314A">
        <w:rPr>
          <w:sz w:val="18"/>
          <w:szCs w:val="18"/>
        </w:rPr>
        <w:t xml:space="preserve"> per </w:t>
      </w:r>
      <w:proofErr w:type="spellStart"/>
      <w:r w:rsidRPr="0073314A">
        <w:rPr>
          <w:sz w:val="18"/>
          <w:szCs w:val="18"/>
        </w:rPr>
        <w:t>rinforzare</w:t>
      </w:r>
      <w:proofErr w:type="spellEnd"/>
      <w:r w:rsidRPr="0073314A">
        <w:rPr>
          <w:sz w:val="18"/>
          <w:szCs w:val="18"/>
        </w:rPr>
        <w:t xml:space="preserve"> le </w:t>
      </w:r>
      <w:proofErr w:type="spellStart"/>
      <w:r w:rsidRPr="0073314A">
        <w:rPr>
          <w:sz w:val="18"/>
          <w:szCs w:val="18"/>
        </w:rPr>
        <w:t>nostre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capacità</w:t>
      </w:r>
      <w:proofErr w:type="spellEnd"/>
      <w:r w:rsidRPr="0073314A">
        <w:rPr>
          <w:sz w:val="18"/>
          <w:szCs w:val="18"/>
        </w:rPr>
        <w:t xml:space="preserve">,  </w:t>
      </w:r>
    </w:p>
    <w:p w:rsidR="0073314A" w:rsidRPr="0073314A" w:rsidRDefault="0073314A" w:rsidP="0073314A">
      <w:pPr>
        <w:pStyle w:val="Paragraphedeliste"/>
        <w:numPr>
          <w:ilvl w:val="0"/>
          <w:numId w:val="26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Un </w:t>
      </w:r>
      <w:proofErr w:type="spellStart"/>
      <w:r w:rsidRPr="0073314A">
        <w:rPr>
          <w:sz w:val="18"/>
          <w:szCs w:val="18"/>
        </w:rPr>
        <w:t>vivaio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esperti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capaci</w:t>
      </w:r>
      <w:proofErr w:type="spellEnd"/>
      <w:r w:rsidRPr="0073314A">
        <w:rPr>
          <w:sz w:val="18"/>
          <w:szCs w:val="18"/>
        </w:rPr>
        <w:t xml:space="preserve"> di </w:t>
      </w:r>
      <w:proofErr w:type="spellStart"/>
      <w:r w:rsidRPr="0073314A">
        <w:rPr>
          <w:sz w:val="18"/>
          <w:szCs w:val="18"/>
        </w:rPr>
        <w:t>rispondere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alle</w:t>
      </w:r>
      <w:proofErr w:type="spellEnd"/>
      <w:r w:rsidRPr="0073314A">
        <w:rPr>
          <w:sz w:val="18"/>
          <w:szCs w:val="18"/>
        </w:rPr>
        <w:t xml:space="preserve"> poste in </w:t>
      </w:r>
      <w:proofErr w:type="spellStart"/>
      <w:r w:rsidRPr="0073314A">
        <w:rPr>
          <w:sz w:val="18"/>
          <w:szCs w:val="18"/>
        </w:rPr>
        <w:t>gioco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individuate</w:t>
      </w:r>
      <w:proofErr w:type="spellEnd"/>
      <w:r w:rsidRPr="0073314A">
        <w:rPr>
          <w:sz w:val="18"/>
          <w:szCs w:val="18"/>
        </w:rPr>
        <w:t xml:space="preserve"> al </w:t>
      </w:r>
      <w:proofErr w:type="spellStart"/>
      <w:r w:rsidRPr="0073314A">
        <w:rPr>
          <w:sz w:val="18"/>
          <w:szCs w:val="18"/>
        </w:rPr>
        <w:t>livello</w:t>
      </w:r>
      <w:proofErr w:type="spellEnd"/>
      <w:r w:rsidRPr="0073314A">
        <w:rPr>
          <w:sz w:val="18"/>
          <w:szCs w:val="18"/>
        </w:rPr>
        <w:t xml:space="preserve"> locale,  </w:t>
      </w:r>
    </w:p>
    <w:p w:rsidR="0073314A" w:rsidRPr="0073314A" w:rsidRDefault="0073314A" w:rsidP="0073314A">
      <w:pPr>
        <w:pStyle w:val="Paragraphedeliste"/>
        <w:numPr>
          <w:ilvl w:val="0"/>
          <w:numId w:val="26"/>
        </w:numPr>
        <w:jc w:val="both"/>
        <w:rPr>
          <w:sz w:val="18"/>
          <w:szCs w:val="18"/>
        </w:rPr>
      </w:pPr>
      <w:r w:rsidRPr="0073314A">
        <w:rPr>
          <w:sz w:val="18"/>
          <w:szCs w:val="18"/>
        </w:rPr>
        <w:t xml:space="preserve">Un </w:t>
      </w:r>
      <w:proofErr w:type="spellStart"/>
      <w:r w:rsidRPr="0073314A">
        <w:rPr>
          <w:sz w:val="18"/>
          <w:szCs w:val="18"/>
        </w:rPr>
        <w:t>marchio</w:t>
      </w:r>
      <w:proofErr w:type="spellEnd"/>
      <w:r w:rsidRPr="0073314A">
        <w:rPr>
          <w:sz w:val="18"/>
          <w:szCs w:val="18"/>
        </w:rPr>
        <w:t xml:space="preserve"> per </w:t>
      </w:r>
      <w:proofErr w:type="spellStart"/>
      <w:r w:rsidRPr="0073314A">
        <w:rPr>
          <w:sz w:val="18"/>
          <w:szCs w:val="18"/>
        </w:rPr>
        <w:t>incoraggiare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valorizzare</w:t>
      </w:r>
      <w:proofErr w:type="spellEnd"/>
      <w:r w:rsidRPr="0073314A">
        <w:rPr>
          <w:sz w:val="18"/>
          <w:szCs w:val="18"/>
        </w:rPr>
        <w:t xml:space="preserve"> i </w:t>
      </w:r>
      <w:proofErr w:type="spellStart"/>
      <w:r w:rsidRPr="0073314A">
        <w:rPr>
          <w:sz w:val="18"/>
          <w:szCs w:val="18"/>
        </w:rPr>
        <w:t>sforzi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realizzati</w:t>
      </w:r>
      <w:proofErr w:type="spellEnd"/>
      <w:r w:rsidRPr="0073314A">
        <w:rPr>
          <w:sz w:val="18"/>
          <w:szCs w:val="18"/>
        </w:rPr>
        <w:t xml:space="preserve"> da </w:t>
      </w:r>
      <w:proofErr w:type="spellStart"/>
      <w:r w:rsidRPr="0073314A">
        <w:rPr>
          <w:sz w:val="18"/>
          <w:szCs w:val="18"/>
        </w:rPr>
        <w:t>ogni</w:t>
      </w:r>
      <w:proofErr w:type="spellEnd"/>
      <w:r w:rsidRPr="0073314A">
        <w:rPr>
          <w:sz w:val="18"/>
          <w:szCs w:val="18"/>
        </w:rPr>
        <w:t xml:space="preserve"> </w:t>
      </w:r>
      <w:proofErr w:type="spellStart"/>
      <w:r w:rsidRPr="0073314A">
        <w:rPr>
          <w:sz w:val="18"/>
          <w:szCs w:val="18"/>
        </w:rPr>
        <w:t>territorio</w:t>
      </w:r>
      <w:proofErr w:type="spellEnd"/>
      <w:r w:rsidRPr="0073314A">
        <w:rPr>
          <w:sz w:val="18"/>
          <w:szCs w:val="18"/>
        </w:rPr>
        <w:t>,</w:t>
      </w:r>
    </w:p>
    <w:p w:rsidR="00232406" w:rsidRPr="0073314A" w:rsidRDefault="0073314A" w:rsidP="0073314A">
      <w:pPr>
        <w:pStyle w:val="Paragraphedeliste"/>
        <w:numPr>
          <w:ilvl w:val="0"/>
          <w:numId w:val="26"/>
        </w:numPr>
        <w:jc w:val="both"/>
        <w:rPr>
          <w:rFonts w:ascii="Cambria" w:hAnsi="Cambria"/>
          <w:sz w:val="18"/>
          <w:szCs w:val="18"/>
        </w:rPr>
      </w:pPr>
      <w:r w:rsidRPr="0073314A">
        <w:rPr>
          <w:sz w:val="18"/>
          <w:szCs w:val="18"/>
        </w:rPr>
        <w:t xml:space="preserve">Una </w:t>
      </w:r>
      <w:proofErr w:type="spellStart"/>
      <w:r w:rsidRPr="0073314A">
        <w:rPr>
          <w:sz w:val="18"/>
          <w:szCs w:val="18"/>
        </w:rPr>
        <w:t>piattaforma</w:t>
      </w:r>
      <w:proofErr w:type="spellEnd"/>
      <w:r w:rsidRPr="0073314A">
        <w:rPr>
          <w:sz w:val="18"/>
          <w:szCs w:val="18"/>
        </w:rPr>
        <w:t xml:space="preserve"> per </w:t>
      </w:r>
      <w:proofErr w:type="spellStart"/>
      <w:r w:rsidRPr="0073314A">
        <w:rPr>
          <w:sz w:val="18"/>
          <w:szCs w:val="18"/>
        </w:rPr>
        <w:t>condividere</w:t>
      </w:r>
      <w:proofErr w:type="spellEnd"/>
      <w:r w:rsidRPr="0073314A">
        <w:rPr>
          <w:sz w:val="18"/>
          <w:szCs w:val="18"/>
        </w:rPr>
        <w:t xml:space="preserve"> e </w:t>
      </w:r>
      <w:proofErr w:type="spellStart"/>
      <w:r w:rsidRPr="0073314A">
        <w:rPr>
          <w:sz w:val="18"/>
          <w:szCs w:val="18"/>
        </w:rPr>
        <w:t>difondere</w:t>
      </w:r>
      <w:proofErr w:type="spellEnd"/>
      <w:r w:rsidRPr="0073314A">
        <w:rPr>
          <w:sz w:val="18"/>
          <w:szCs w:val="18"/>
        </w:rPr>
        <w:t xml:space="preserve"> </w:t>
      </w:r>
      <w:proofErr w:type="gramStart"/>
      <w:r w:rsidRPr="0073314A">
        <w:rPr>
          <w:sz w:val="18"/>
          <w:szCs w:val="18"/>
        </w:rPr>
        <w:t xml:space="preserve">le </w:t>
      </w:r>
      <w:proofErr w:type="spellStart"/>
      <w:r w:rsidRPr="0073314A">
        <w:rPr>
          <w:sz w:val="18"/>
          <w:szCs w:val="18"/>
        </w:rPr>
        <w:t>esperienze</w:t>
      </w:r>
      <w:proofErr w:type="spellEnd"/>
      <w:proofErr w:type="gramEnd"/>
      <w:r w:rsidRPr="0073314A">
        <w:rPr>
          <w:sz w:val="18"/>
          <w:szCs w:val="18"/>
        </w:rPr>
        <w:t>.</w:t>
      </w:r>
    </w:p>
    <w:p w:rsidR="00692F13" w:rsidRPr="004B2435" w:rsidRDefault="00692F13" w:rsidP="004B2435">
      <w:pPr>
        <w:jc w:val="both"/>
        <w:rPr>
          <w:rFonts w:ascii="Cambria" w:hAnsi="Cambria"/>
          <w:sz w:val="18"/>
          <w:szCs w:val="18"/>
        </w:rPr>
      </w:pPr>
    </w:p>
    <w:p w:rsidR="00232406" w:rsidRPr="004B2435" w:rsidRDefault="00232406" w:rsidP="004B2435">
      <w:pPr>
        <w:jc w:val="both"/>
        <w:rPr>
          <w:rFonts w:ascii="Cambria" w:hAnsi="Cambria"/>
          <w:sz w:val="18"/>
          <w:szCs w:val="18"/>
        </w:rPr>
      </w:pPr>
    </w:p>
    <w:p w:rsidR="00232406" w:rsidRPr="0073314A" w:rsidRDefault="0073314A" w:rsidP="004B2435">
      <w:pPr>
        <w:jc w:val="both"/>
        <w:rPr>
          <w:rFonts w:ascii="Cambria" w:hAnsi="Cambria"/>
          <w:sz w:val="16"/>
          <w:szCs w:val="18"/>
        </w:rPr>
      </w:pPr>
      <w:proofErr w:type="spellStart"/>
      <w:r w:rsidRPr="0073314A">
        <w:rPr>
          <w:rFonts w:ascii="Cambria" w:hAnsi="Cambria"/>
          <w:sz w:val="16"/>
          <w:szCs w:val="18"/>
        </w:rPr>
        <w:t>Rappresentante</w:t>
      </w:r>
      <w:proofErr w:type="spellEnd"/>
      <w:r w:rsidRPr="0073314A">
        <w:rPr>
          <w:rFonts w:ascii="Cambria" w:hAnsi="Cambria"/>
          <w:sz w:val="16"/>
          <w:szCs w:val="18"/>
        </w:rPr>
        <w:t xml:space="preserve"> </w:t>
      </w:r>
      <w:proofErr w:type="spellStart"/>
      <w:r w:rsidRPr="0073314A">
        <w:rPr>
          <w:rFonts w:ascii="Cambria" w:hAnsi="Cambria"/>
          <w:sz w:val="16"/>
          <w:szCs w:val="18"/>
        </w:rPr>
        <w:t>del</w:t>
      </w:r>
      <w:proofErr w:type="spellEnd"/>
      <w:r w:rsidRPr="0073314A">
        <w:rPr>
          <w:rFonts w:ascii="Cambria" w:hAnsi="Cambria"/>
          <w:sz w:val="16"/>
          <w:szCs w:val="18"/>
        </w:rPr>
        <w:t xml:space="preserve"> </w:t>
      </w:r>
      <w:proofErr w:type="spellStart"/>
      <w:r w:rsidRPr="0073314A">
        <w:rPr>
          <w:rFonts w:ascii="Cambria" w:hAnsi="Cambria"/>
          <w:sz w:val="16"/>
          <w:szCs w:val="18"/>
        </w:rPr>
        <w:t>Comitato</w:t>
      </w:r>
      <w:proofErr w:type="spellEnd"/>
      <w:r w:rsidRPr="0073314A">
        <w:rPr>
          <w:rFonts w:ascii="Cambria" w:hAnsi="Cambria"/>
          <w:sz w:val="16"/>
          <w:szCs w:val="18"/>
        </w:rPr>
        <w:t xml:space="preserve"> </w:t>
      </w:r>
      <w:proofErr w:type="spellStart"/>
      <w:r w:rsidRPr="0073314A">
        <w:rPr>
          <w:rFonts w:ascii="Cambria" w:hAnsi="Cambria"/>
          <w:sz w:val="16"/>
          <w:szCs w:val="18"/>
        </w:rPr>
        <w:t>Insulare</w:t>
      </w:r>
      <w:proofErr w:type="spellEnd"/>
      <w:r w:rsidRPr="0073314A">
        <w:rPr>
          <w:rFonts w:ascii="Cambria" w:hAnsi="Cambria"/>
          <w:sz w:val="16"/>
          <w:szCs w:val="18"/>
        </w:rPr>
        <w:t xml:space="preserve"> SMILO </w:t>
      </w:r>
      <w:proofErr w:type="spellStart"/>
      <w:r w:rsidRPr="0073314A">
        <w:rPr>
          <w:rFonts w:ascii="Cambria" w:hAnsi="Cambria"/>
          <w:sz w:val="16"/>
          <w:szCs w:val="18"/>
        </w:rPr>
        <w:t>dell’isola</w:t>
      </w:r>
      <w:proofErr w:type="spellEnd"/>
      <w:r w:rsidR="00232406" w:rsidRPr="0073314A">
        <w:rPr>
          <w:rFonts w:ascii="Cambria" w:hAnsi="Cambria"/>
          <w:sz w:val="16"/>
          <w:szCs w:val="18"/>
        </w:rPr>
        <w:t xml:space="preserve">                         </w:t>
      </w:r>
      <w:r w:rsidRPr="0073314A"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proofErr w:type="spellStart"/>
      <w:r w:rsidR="00232406" w:rsidRPr="0073314A">
        <w:rPr>
          <w:rFonts w:ascii="Cambria" w:hAnsi="Cambria"/>
          <w:sz w:val="16"/>
          <w:szCs w:val="18"/>
        </w:rPr>
        <w:t>Pr</w:t>
      </w:r>
      <w:r w:rsidRPr="0073314A">
        <w:rPr>
          <w:rFonts w:ascii="Cambria" w:hAnsi="Cambria"/>
          <w:sz w:val="16"/>
          <w:szCs w:val="18"/>
        </w:rPr>
        <w:t>e</w:t>
      </w:r>
      <w:r w:rsidR="00232406" w:rsidRPr="0073314A">
        <w:rPr>
          <w:rFonts w:ascii="Cambria" w:hAnsi="Cambria"/>
          <w:sz w:val="16"/>
          <w:szCs w:val="18"/>
        </w:rPr>
        <w:t>sident</w:t>
      </w:r>
      <w:r w:rsidRPr="0073314A">
        <w:rPr>
          <w:rFonts w:ascii="Cambria" w:hAnsi="Cambria"/>
          <w:sz w:val="16"/>
          <w:szCs w:val="18"/>
        </w:rPr>
        <w:t>e</w:t>
      </w:r>
      <w:proofErr w:type="spellEnd"/>
      <w:r w:rsidRPr="0073314A">
        <w:rPr>
          <w:rFonts w:ascii="Cambria" w:hAnsi="Cambria"/>
          <w:sz w:val="16"/>
          <w:szCs w:val="18"/>
        </w:rPr>
        <w:t xml:space="preserve"> </w:t>
      </w:r>
      <w:proofErr w:type="spellStart"/>
      <w:r w:rsidRPr="0073314A">
        <w:rPr>
          <w:rFonts w:ascii="Cambria" w:hAnsi="Cambria"/>
          <w:sz w:val="16"/>
          <w:szCs w:val="18"/>
        </w:rPr>
        <w:t>dell'Associazione</w:t>
      </w:r>
      <w:proofErr w:type="spellEnd"/>
      <w:r w:rsidRPr="0073314A">
        <w:rPr>
          <w:rFonts w:ascii="Cambria" w:hAnsi="Cambria"/>
          <w:sz w:val="16"/>
          <w:szCs w:val="18"/>
        </w:rPr>
        <w:t xml:space="preserve"> </w:t>
      </w:r>
      <w:r w:rsidR="00232406" w:rsidRPr="0073314A">
        <w:rPr>
          <w:rFonts w:ascii="Cambria" w:hAnsi="Cambria"/>
          <w:sz w:val="16"/>
          <w:szCs w:val="18"/>
        </w:rPr>
        <w:t>SMILO</w:t>
      </w:r>
      <w:r w:rsidR="004B2435" w:rsidRPr="0073314A">
        <w:rPr>
          <w:rFonts w:ascii="Cambria" w:hAnsi="Cambria"/>
          <w:sz w:val="16"/>
          <w:szCs w:val="18"/>
        </w:rPr>
        <w:t xml:space="preserve"> </w:t>
      </w:r>
    </w:p>
    <w:p w:rsidR="00232406" w:rsidRPr="0073314A" w:rsidRDefault="00232406" w:rsidP="004B2435">
      <w:pPr>
        <w:jc w:val="both"/>
        <w:rPr>
          <w:rFonts w:ascii="Cambria" w:hAnsi="Cambria"/>
          <w:sz w:val="16"/>
          <w:szCs w:val="18"/>
        </w:rPr>
      </w:pPr>
    </w:p>
    <w:p w:rsidR="00232406" w:rsidRPr="0073314A" w:rsidRDefault="0073314A" w:rsidP="004B2435">
      <w:pPr>
        <w:jc w:val="both"/>
        <w:rPr>
          <w:rFonts w:ascii="Cambria" w:hAnsi="Cambria"/>
          <w:sz w:val="16"/>
          <w:szCs w:val="18"/>
        </w:rPr>
      </w:pPr>
      <w:proofErr w:type="spellStart"/>
      <w:r w:rsidRPr="0073314A">
        <w:rPr>
          <w:rFonts w:ascii="Cambria" w:hAnsi="Cambria"/>
          <w:sz w:val="16"/>
          <w:szCs w:val="18"/>
        </w:rPr>
        <w:t>Cognome</w:t>
      </w:r>
      <w:proofErr w:type="spellEnd"/>
      <w:r>
        <w:rPr>
          <w:rFonts w:ascii="Cambria" w:hAnsi="Cambria"/>
          <w:sz w:val="16"/>
          <w:szCs w:val="18"/>
        </w:rPr>
        <w:t xml:space="preserve"> / Nome</w:t>
      </w:r>
      <w:r w:rsidR="004B2435" w:rsidRPr="0073314A">
        <w:rPr>
          <w:rFonts w:ascii="Cambria" w:hAnsi="Cambria"/>
          <w:sz w:val="16"/>
          <w:szCs w:val="18"/>
        </w:rPr>
        <w:tab/>
      </w:r>
      <w:r w:rsidR="004B2435" w:rsidRPr="0073314A"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proofErr w:type="spellStart"/>
      <w:r w:rsidRPr="0073314A">
        <w:rPr>
          <w:rFonts w:ascii="Cambria" w:hAnsi="Cambria"/>
          <w:sz w:val="16"/>
          <w:szCs w:val="18"/>
        </w:rPr>
        <w:t>Cognome</w:t>
      </w:r>
      <w:proofErr w:type="spellEnd"/>
      <w:r>
        <w:rPr>
          <w:rFonts w:ascii="Cambria" w:hAnsi="Cambria"/>
          <w:sz w:val="16"/>
          <w:szCs w:val="18"/>
        </w:rPr>
        <w:t xml:space="preserve"> / Nome</w:t>
      </w:r>
    </w:p>
    <w:p w:rsidR="00232406" w:rsidRPr="0073314A" w:rsidRDefault="00232406" w:rsidP="005366D8">
      <w:pPr>
        <w:rPr>
          <w:rFonts w:ascii="Cambria" w:hAnsi="Cambria"/>
          <w:sz w:val="16"/>
          <w:szCs w:val="18"/>
        </w:rPr>
      </w:pPr>
    </w:p>
    <w:p w:rsidR="00232406" w:rsidRPr="0073314A" w:rsidRDefault="0073314A" w:rsidP="005366D8">
      <w:pPr>
        <w:rPr>
          <w:rFonts w:ascii="Cambria" w:hAnsi="Cambria"/>
          <w:sz w:val="16"/>
          <w:szCs w:val="18"/>
        </w:rPr>
      </w:pPr>
      <w:proofErr w:type="spellStart"/>
      <w:r>
        <w:rPr>
          <w:rFonts w:ascii="Cambria" w:hAnsi="Cambria"/>
          <w:sz w:val="16"/>
          <w:szCs w:val="18"/>
        </w:rPr>
        <w:t>Firma</w:t>
      </w:r>
      <w:proofErr w:type="spellEnd"/>
      <w:r w:rsidR="00232406" w:rsidRPr="0073314A">
        <w:rPr>
          <w:rFonts w:ascii="Cambria" w:hAnsi="Cambria"/>
          <w:sz w:val="16"/>
          <w:szCs w:val="18"/>
        </w:rPr>
        <w:t xml:space="preserve">                                                                                                                      </w:t>
      </w:r>
      <w:r w:rsidR="004B2435" w:rsidRPr="0073314A">
        <w:rPr>
          <w:rFonts w:ascii="Cambria" w:hAnsi="Cambria"/>
          <w:sz w:val="16"/>
          <w:szCs w:val="18"/>
        </w:rPr>
        <w:t xml:space="preserve">        </w:t>
      </w:r>
      <w:r>
        <w:rPr>
          <w:rFonts w:ascii="Cambria" w:hAnsi="Cambria"/>
          <w:sz w:val="16"/>
          <w:szCs w:val="18"/>
        </w:rPr>
        <w:tab/>
      </w:r>
      <w:r>
        <w:rPr>
          <w:rFonts w:ascii="Cambria" w:hAnsi="Cambria"/>
          <w:sz w:val="16"/>
          <w:szCs w:val="18"/>
        </w:rPr>
        <w:tab/>
      </w:r>
      <w:r w:rsidR="004B2435" w:rsidRPr="0073314A">
        <w:rPr>
          <w:rFonts w:ascii="Cambria" w:hAnsi="Cambria"/>
          <w:sz w:val="16"/>
          <w:szCs w:val="18"/>
        </w:rPr>
        <w:t xml:space="preserve"> </w:t>
      </w:r>
      <w:proofErr w:type="spellStart"/>
      <w:r>
        <w:rPr>
          <w:rFonts w:ascii="Cambria" w:hAnsi="Cambria"/>
          <w:sz w:val="16"/>
          <w:szCs w:val="18"/>
        </w:rPr>
        <w:t>Firma</w:t>
      </w:r>
      <w:proofErr w:type="spellEnd"/>
    </w:p>
    <w:p w:rsidR="004B2435" w:rsidRDefault="004B2435" w:rsidP="005366D8">
      <w:pPr>
        <w:rPr>
          <w:rFonts w:ascii="Cambria" w:hAnsi="Cambria"/>
          <w:sz w:val="18"/>
          <w:szCs w:val="18"/>
        </w:rPr>
      </w:pPr>
    </w:p>
    <w:p w:rsidR="004B2435" w:rsidRDefault="004B2435" w:rsidP="005366D8">
      <w:pPr>
        <w:rPr>
          <w:rFonts w:ascii="Cambria" w:hAnsi="Cambria"/>
          <w:sz w:val="18"/>
          <w:szCs w:val="18"/>
        </w:rPr>
      </w:pPr>
    </w:p>
    <w:p w:rsidR="004B2435" w:rsidRDefault="0073314A" w:rsidP="005366D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1B0928B9" wp14:editId="496C0385">
            <wp:simplePos x="0" y="0"/>
            <wp:positionH relativeFrom="column">
              <wp:posOffset>4202430</wp:posOffset>
            </wp:positionH>
            <wp:positionV relativeFrom="paragraph">
              <wp:posOffset>54512</wp:posOffset>
            </wp:positionV>
            <wp:extent cx="1089660" cy="3695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S_INTEGRE_F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BED922" wp14:editId="3E9CA8EC">
            <wp:simplePos x="0" y="0"/>
            <wp:positionH relativeFrom="column">
              <wp:posOffset>2513965</wp:posOffset>
            </wp:positionH>
            <wp:positionV relativeFrom="paragraph">
              <wp:posOffset>81378</wp:posOffset>
            </wp:positionV>
            <wp:extent cx="1371600" cy="323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O_H_COULEU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35" w:rsidRDefault="004B2435" w:rsidP="005366D8">
      <w:pPr>
        <w:rPr>
          <w:rFonts w:ascii="Cambria" w:hAnsi="Cambria"/>
          <w:sz w:val="18"/>
          <w:szCs w:val="18"/>
        </w:rPr>
      </w:pPr>
    </w:p>
    <w:p w:rsidR="00692F13" w:rsidRDefault="00692F13" w:rsidP="00692F13">
      <w:pPr>
        <w:rPr>
          <w:rFonts w:ascii="Cambria" w:hAnsi="Cambria"/>
          <w:sz w:val="10"/>
          <w:szCs w:val="18"/>
        </w:rPr>
      </w:pPr>
    </w:p>
    <w:p w:rsidR="00692F13" w:rsidRDefault="00692F13" w:rsidP="00692F13">
      <w:pPr>
        <w:rPr>
          <w:rFonts w:cs="CaviarDreams"/>
          <w:b/>
          <w:color w:val="215868" w:themeColor="accent5" w:themeShade="80"/>
          <w:sz w:val="22"/>
          <w:szCs w:val="22"/>
        </w:rPr>
      </w:pPr>
    </w:p>
    <w:p w:rsidR="00692F13" w:rsidRDefault="00692F13" w:rsidP="00692F13">
      <w:pPr>
        <w:rPr>
          <w:rFonts w:cs="CaviarDreams"/>
          <w:b/>
          <w:color w:val="215868" w:themeColor="accent5" w:themeShade="80"/>
          <w:sz w:val="22"/>
          <w:szCs w:val="22"/>
        </w:rPr>
      </w:pPr>
    </w:p>
    <w:p w:rsidR="00692F13" w:rsidRDefault="00692F13" w:rsidP="00692F13">
      <w:pPr>
        <w:rPr>
          <w:rFonts w:cs="CaviarDreams"/>
          <w:b/>
          <w:color w:val="215868" w:themeColor="accent5" w:themeShade="80"/>
          <w:sz w:val="22"/>
          <w:szCs w:val="22"/>
        </w:rPr>
      </w:pPr>
    </w:p>
    <w:p w:rsidR="0073314A" w:rsidRDefault="0073314A" w:rsidP="00692F13">
      <w:pPr>
        <w:rPr>
          <w:rFonts w:cs="CaviarDreams"/>
          <w:b/>
          <w:color w:val="215868" w:themeColor="accent5" w:themeShade="80"/>
          <w:sz w:val="22"/>
          <w:szCs w:val="22"/>
        </w:rPr>
      </w:pPr>
    </w:p>
    <w:p w:rsidR="0073314A" w:rsidRDefault="0073314A" w:rsidP="00692F13">
      <w:pPr>
        <w:rPr>
          <w:rFonts w:cs="CaviarDreams"/>
          <w:b/>
          <w:color w:val="215868" w:themeColor="accent5" w:themeShade="80"/>
          <w:sz w:val="22"/>
          <w:szCs w:val="22"/>
        </w:rPr>
      </w:pPr>
    </w:p>
    <w:p w:rsidR="0073314A" w:rsidRDefault="0073314A" w:rsidP="00692F13">
      <w:pPr>
        <w:rPr>
          <w:rFonts w:cs="CaviarDreams"/>
          <w:b/>
          <w:color w:val="215868" w:themeColor="accent5" w:themeShade="80"/>
          <w:sz w:val="22"/>
          <w:szCs w:val="22"/>
        </w:rPr>
      </w:pPr>
    </w:p>
    <w:p w:rsidR="00692F13" w:rsidRDefault="00692F13" w:rsidP="00692F13">
      <w:pPr>
        <w:rPr>
          <w:rFonts w:ascii="Cambria" w:hAnsi="Cambria"/>
          <w:sz w:val="10"/>
          <w:szCs w:val="18"/>
        </w:rPr>
      </w:pPr>
      <w:r w:rsidRPr="00692F13">
        <w:rPr>
          <w:rFonts w:cs="CaviarDreams"/>
          <w:b/>
          <w:color w:val="215868" w:themeColor="accent5" w:themeShade="80"/>
          <w:sz w:val="22"/>
          <w:szCs w:val="22"/>
        </w:rPr>
        <w:t>NOTE</w:t>
      </w:r>
    </w:p>
    <w:p w:rsidR="00692F13" w:rsidRDefault="00692F13" w:rsidP="00692F13">
      <w:pPr>
        <w:rPr>
          <w:rFonts w:ascii="Cambria" w:hAnsi="Cambria"/>
          <w:sz w:val="10"/>
          <w:szCs w:val="18"/>
        </w:rPr>
      </w:pPr>
    </w:p>
    <w:p w:rsidR="00692F13" w:rsidRDefault="00692F13" w:rsidP="00692F13">
      <w:pPr>
        <w:rPr>
          <w:rFonts w:ascii="Cambria" w:hAnsi="Cambria"/>
          <w:sz w:val="10"/>
          <w:szCs w:val="18"/>
        </w:rPr>
      </w:pPr>
      <w:r>
        <w:rPr>
          <w:rFonts w:ascii="Cambria" w:hAnsi="Cambria"/>
          <w:noProof/>
          <w:sz w:val="1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44938</wp:posOffset>
                </wp:positionV>
                <wp:extent cx="5468815" cy="0"/>
                <wp:effectExtent l="38100" t="38100" r="5588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8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5pt" to="430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" strokecolor="#205867 [1608]" strokeweight=".5pt">
                <v:shadow on="t" color="black" opacity="24903f" origin=",.5" offset="0,.55556mm"/>
              </v:line>
            </w:pict>
          </mc:Fallback>
        </mc:AlternateContent>
      </w:r>
    </w:p>
    <w:p w:rsidR="00692F13" w:rsidRDefault="00692F13" w:rsidP="00692F13">
      <w:pPr>
        <w:rPr>
          <w:rFonts w:ascii="Cambria" w:hAnsi="Cambria"/>
          <w:sz w:val="10"/>
          <w:szCs w:val="18"/>
        </w:rPr>
      </w:pPr>
    </w:p>
    <w:p w:rsidR="00692F13" w:rsidRDefault="00692F13" w:rsidP="00692F13">
      <w:pPr>
        <w:rPr>
          <w:rFonts w:ascii="Cambria" w:hAnsi="Cambria"/>
          <w:sz w:val="10"/>
          <w:szCs w:val="18"/>
        </w:rPr>
      </w:pPr>
    </w:p>
    <w:p w:rsidR="0073314A" w:rsidRPr="0073314A" w:rsidRDefault="00692F13" w:rsidP="0073314A">
      <w:pPr>
        <w:jc w:val="both"/>
        <w:rPr>
          <w:rFonts w:ascii="Cambria" w:hAnsi="Cambria"/>
          <w:sz w:val="18"/>
          <w:szCs w:val="18"/>
        </w:rPr>
      </w:pPr>
      <w:r w:rsidRPr="00692F13">
        <w:rPr>
          <w:rFonts w:ascii="Cambria" w:hAnsi="Cambria"/>
          <w:sz w:val="10"/>
          <w:szCs w:val="18"/>
        </w:rPr>
        <w:t xml:space="preserve">1 </w:t>
      </w:r>
      <w:r w:rsidR="0073314A" w:rsidRPr="0073314A">
        <w:rPr>
          <w:rFonts w:ascii="Cambria" w:hAnsi="Cambria"/>
          <w:sz w:val="18"/>
          <w:szCs w:val="18"/>
        </w:rPr>
        <w:t xml:space="preserve">Con </w:t>
      </w:r>
      <w:proofErr w:type="spellStart"/>
      <w:r w:rsidR="0073314A" w:rsidRPr="0073314A">
        <w:rPr>
          <w:rFonts w:ascii="Cambria" w:hAnsi="Cambria"/>
          <w:sz w:val="18"/>
          <w:szCs w:val="18"/>
        </w:rPr>
        <w:t>una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superficia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massima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(terrestre) di 150 km2 ;  isole « </w:t>
      </w:r>
      <w:proofErr w:type="spellStart"/>
      <w:r w:rsidR="0073314A" w:rsidRPr="0073314A">
        <w:rPr>
          <w:rFonts w:ascii="Cambria" w:hAnsi="Cambria"/>
          <w:sz w:val="18"/>
          <w:szCs w:val="18"/>
        </w:rPr>
        <w:t>vere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», </w:t>
      </w:r>
      <w:proofErr w:type="spellStart"/>
      <w:r w:rsidR="0073314A" w:rsidRPr="0073314A">
        <w:rPr>
          <w:rFonts w:ascii="Cambria" w:hAnsi="Cambria"/>
          <w:sz w:val="18"/>
          <w:szCs w:val="18"/>
        </w:rPr>
        <w:t>cioè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senza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ponte </w:t>
      </w:r>
      <w:proofErr w:type="spellStart"/>
      <w:r w:rsidR="0073314A" w:rsidRPr="0073314A">
        <w:rPr>
          <w:rFonts w:ascii="Cambria" w:hAnsi="Cambria"/>
          <w:sz w:val="18"/>
          <w:szCs w:val="18"/>
        </w:rPr>
        <w:t>che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le </w:t>
      </w:r>
      <w:proofErr w:type="spellStart"/>
      <w:r w:rsidR="0073314A" w:rsidRPr="0073314A">
        <w:rPr>
          <w:rFonts w:ascii="Cambria" w:hAnsi="Cambria"/>
          <w:sz w:val="18"/>
          <w:szCs w:val="18"/>
        </w:rPr>
        <w:t>collega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al continente, </w:t>
      </w:r>
      <w:proofErr w:type="spellStart"/>
      <w:r w:rsidR="0073314A" w:rsidRPr="0073314A">
        <w:rPr>
          <w:rFonts w:ascii="Cambria" w:hAnsi="Cambria"/>
          <w:sz w:val="18"/>
          <w:szCs w:val="18"/>
        </w:rPr>
        <w:t>lontane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dal continente, con o </w:t>
      </w:r>
      <w:proofErr w:type="spellStart"/>
      <w:r w:rsidR="0073314A" w:rsidRPr="0073314A">
        <w:rPr>
          <w:rFonts w:ascii="Cambria" w:hAnsi="Cambria"/>
          <w:sz w:val="18"/>
          <w:szCs w:val="18"/>
        </w:rPr>
        <w:t>senza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uno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specifico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statuto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di </w:t>
      </w:r>
      <w:proofErr w:type="spellStart"/>
      <w:r w:rsidR="0073314A" w:rsidRPr="0073314A">
        <w:rPr>
          <w:rFonts w:ascii="Cambria" w:hAnsi="Cambria"/>
          <w:sz w:val="18"/>
          <w:szCs w:val="18"/>
        </w:rPr>
        <w:t>protezione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(per </w:t>
      </w:r>
      <w:proofErr w:type="spellStart"/>
      <w:r w:rsidR="0073314A" w:rsidRPr="0073314A">
        <w:rPr>
          <w:rFonts w:ascii="Cambria" w:hAnsi="Cambria"/>
          <w:sz w:val="18"/>
          <w:szCs w:val="18"/>
        </w:rPr>
        <w:t>esempio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: </w:t>
      </w:r>
      <w:proofErr w:type="spellStart"/>
      <w:r w:rsidR="0073314A" w:rsidRPr="0073314A">
        <w:rPr>
          <w:rFonts w:ascii="Cambria" w:hAnsi="Cambria"/>
          <w:sz w:val="18"/>
          <w:szCs w:val="18"/>
        </w:rPr>
        <w:t>Riserva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di </w:t>
      </w:r>
      <w:proofErr w:type="spellStart"/>
      <w:r w:rsidR="0073314A" w:rsidRPr="0073314A">
        <w:rPr>
          <w:rFonts w:ascii="Cambria" w:hAnsi="Cambria"/>
          <w:sz w:val="18"/>
          <w:szCs w:val="18"/>
        </w:rPr>
        <w:t>biosfera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, </w:t>
      </w:r>
      <w:proofErr w:type="spellStart"/>
      <w:r w:rsidR="0073314A" w:rsidRPr="0073314A">
        <w:rPr>
          <w:rFonts w:ascii="Cambria" w:hAnsi="Cambria"/>
          <w:sz w:val="18"/>
          <w:szCs w:val="18"/>
        </w:rPr>
        <w:t>parco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naturale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, AMP, </w:t>
      </w:r>
      <w:proofErr w:type="spellStart"/>
      <w:r w:rsidR="0073314A" w:rsidRPr="0073314A">
        <w:rPr>
          <w:rFonts w:ascii="Cambria" w:hAnsi="Cambria"/>
          <w:sz w:val="18"/>
          <w:szCs w:val="18"/>
        </w:rPr>
        <w:t>ecc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.) ; </w:t>
      </w:r>
      <w:proofErr w:type="spellStart"/>
      <w:r w:rsidR="0073314A" w:rsidRPr="0073314A">
        <w:rPr>
          <w:rFonts w:ascii="Cambria" w:hAnsi="Cambria"/>
          <w:sz w:val="18"/>
          <w:szCs w:val="18"/>
        </w:rPr>
        <w:t>abitate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o </w:t>
      </w:r>
      <w:proofErr w:type="spellStart"/>
      <w:r w:rsidR="0073314A" w:rsidRPr="0073314A">
        <w:rPr>
          <w:rFonts w:ascii="Cambria" w:hAnsi="Cambria"/>
          <w:sz w:val="18"/>
          <w:szCs w:val="18"/>
        </w:rPr>
        <w:t>meno</w:t>
      </w:r>
      <w:proofErr w:type="spellEnd"/>
      <w:r w:rsidR="0073314A" w:rsidRPr="0073314A">
        <w:rPr>
          <w:rFonts w:ascii="Cambria" w:hAnsi="Cambria"/>
          <w:sz w:val="18"/>
          <w:szCs w:val="18"/>
        </w:rPr>
        <w:t>.</w:t>
      </w:r>
    </w:p>
    <w:p w:rsidR="00692F13" w:rsidRDefault="00692F13" w:rsidP="0073314A">
      <w:pPr>
        <w:jc w:val="both"/>
        <w:rPr>
          <w:rFonts w:ascii="Cambria" w:hAnsi="Cambria"/>
          <w:sz w:val="18"/>
          <w:szCs w:val="18"/>
        </w:rPr>
      </w:pPr>
    </w:p>
    <w:p w:rsidR="0073314A" w:rsidRPr="00692F13" w:rsidRDefault="0073314A" w:rsidP="0073314A">
      <w:pPr>
        <w:jc w:val="both"/>
        <w:rPr>
          <w:rFonts w:ascii="Cambria" w:hAnsi="Cambria"/>
          <w:sz w:val="18"/>
          <w:szCs w:val="18"/>
        </w:rPr>
      </w:pPr>
    </w:p>
    <w:p w:rsidR="00692F13" w:rsidRDefault="00692F13" w:rsidP="0073314A">
      <w:pPr>
        <w:jc w:val="both"/>
        <w:rPr>
          <w:rFonts w:ascii="Cambria" w:hAnsi="Cambria"/>
          <w:sz w:val="10"/>
          <w:szCs w:val="18"/>
        </w:rPr>
      </w:pPr>
    </w:p>
    <w:p w:rsidR="0073314A" w:rsidRPr="0073314A" w:rsidRDefault="00692F13" w:rsidP="0073314A">
      <w:pPr>
        <w:jc w:val="both"/>
        <w:rPr>
          <w:rFonts w:ascii="Cambria" w:hAnsi="Cambria"/>
          <w:sz w:val="18"/>
          <w:szCs w:val="18"/>
        </w:rPr>
      </w:pPr>
      <w:r w:rsidRPr="00692F13">
        <w:rPr>
          <w:rFonts w:ascii="Cambria" w:hAnsi="Cambria"/>
          <w:sz w:val="10"/>
          <w:szCs w:val="18"/>
        </w:rPr>
        <w:t>2</w:t>
      </w:r>
      <w:r w:rsidRPr="00692F13">
        <w:rPr>
          <w:rFonts w:ascii="Cambria" w:hAnsi="Cambria"/>
          <w:sz w:val="18"/>
          <w:szCs w:val="18"/>
        </w:rPr>
        <w:t xml:space="preserve"> </w:t>
      </w:r>
      <w:r w:rsidR="0073314A" w:rsidRPr="0073314A">
        <w:rPr>
          <w:rFonts w:ascii="Cambria" w:hAnsi="Cambria"/>
          <w:b/>
          <w:bCs/>
          <w:sz w:val="18"/>
          <w:szCs w:val="18"/>
        </w:rPr>
        <w:t xml:space="preserve">Il piano </w:t>
      </w:r>
      <w:proofErr w:type="spellStart"/>
      <w:r w:rsidR="0073314A" w:rsidRPr="0073314A">
        <w:rPr>
          <w:rFonts w:ascii="Cambria" w:hAnsi="Cambria"/>
          <w:b/>
          <w:bCs/>
          <w:sz w:val="18"/>
          <w:szCs w:val="18"/>
        </w:rPr>
        <w:t>strategico</w:t>
      </w:r>
      <w:proofErr w:type="spellEnd"/>
      <w:r w:rsidR="0073314A" w:rsidRPr="0073314A">
        <w:rPr>
          <w:rFonts w:ascii="Cambria" w:hAnsi="Cambria"/>
          <w:b/>
          <w:bCs/>
          <w:sz w:val="18"/>
          <w:szCs w:val="18"/>
        </w:rPr>
        <w:t xml:space="preserve"> per la </w:t>
      </w:r>
      <w:proofErr w:type="spellStart"/>
      <w:r w:rsidR="0073314A" w:rsidRPr="0073314A">
        <w:rPr>
          <w:rFonts w:ascii="Cambria" w:hAnsi="Cambria"/>
          <w:b/>
          <w:bCs/>
          <w:sz w:val="18"/>
          <w:szCs w:val="18"/>
        </w:rPr>
        <w:t>biodiversità</w:t>
      </w:r>
      <w:proofErr w:type="spellEnd"/>
      <w:r w:rsidR="0073314A" w:rsidRPr="0073314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b/>
          <w:bCs/>
          <w:sz w:val="18"/>
          <w:szCs w:val="18"/>
        </w:rPr>
        <w:t>biologica</w:t>
      </w:r>
      <w:proofErr w:type="spellEnd"/>
      <w:r w:rsidR="0073314A" w:rsidRPr="0073314A">
        <w:rPr>
          <w:rFonts w:ascii="Cambria" w:hAnsi="Cambria"/>
          <w:b/>
          <w:bCs/>
          <w:sz w:val="18"/>
          <w:szCs w:val="18"/>
        </w:rPr>
        <w:t xml:space="preserve"> 2011 – 2020</w:t>
      </w:r>
      <w:r w:rsidR="0073314A" w:rsidRPr="0073314A">
        <w:rPr>
          <w:rFonts w:ascii="Cambria" w:hAnsi="Cambria"/>
          <w:b/>
          <w:sz w:val="18"/>
          <w:szCs w:val="18"/>
        </w:rPr>
        <w:t xml:space="preserve">. </w:t>
      </w:r>
      <w:proofErr w:type="spellStart"/>
      <w:r w:rsidR="0073314A" w:rsidRPr="0073314A">
        <w:rPr>
          <w:rFonts w:ascii="Cambria" w:hAnsi="Cambria"/>
          <w:sz w:val="18"/>
          <w:szCs w:val="18"/>
        </w:rPr>
        <w:t>Visione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: « </w:t>
      </w:r>
      <w:proofErr w:type="spellStart"/>
      <w:r w:rsidR="0073314A" w:rsidRPr="0073314A">
        <w:rPr>
          <w:rFonts w:ascii="Cambria" w:hAnsi="Cambria"/>
          <w:sz w:val="18"/>
          <w:szCs w:val="18"/>
        </w:rPr>
        <w:t>Fino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al 2050, la </w:t>
      </w:r>
      <w:proofErr w:type="spellStart"/>
      <w:r w:rsidR="0073314A" w:rsidRPr="0073314A">
        <w:rPr>
          <w:rFonts w:ascii="Cambria" w:hAnsi="Cambria"/>
          <w:sz w:val="18"/>
          <w:szCs w:val="18"/>
        </w:rPr>
        <w:t>diversità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biologica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sarà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valorizzata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, </w:t>
      </w:r>
      <w:proofErr w:type="spellStart"/>
      <w:r w:rsidR="0073314A" w:rsidRPr="0073314A">
        <w:rPr>
          <w:rFonts w:ascii="Cambria" w:hAnsi="Cambria"/>
          <w:sz w:val="18"/>
          <w:szCs w:val="18"/>
        </w:rPr>
        <w:t>tutelata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, </w:t>
      </w:r>
      <w:proofErr w:type="spellStart"/>
      <w:r w:rsidR="0073314A" w:rsidRPr="0073314A">
        <w:rPr>
          <w:rFonts w:ascii="Cambria" w:hAnsi="Cambria"/>
          <w:sz w:val="18"/>
          <w:szCs w:val="18"/>
        </w:rPr>
        <w:t>restaurata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e </w:t>
      </w:r>
      <w:proofErr w:type="spellStart"/>
      <w:r w:rsidR="0073314A" w:rsidRPr="0073314A">
        <w:rPr>
          <w:rFonts w:ascii="Cambria" w:hAnsi="Cambria"/>
          <w:sz w:val="18"/>
          <w:szCs w:val="18"/>
        </w:rPr>
        <w:t>sfruttata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con </w:t>
      </w:r>
      <w:proofErr w:type="spellStart"/>
      <w:r w:rsidR="0073314A" w:rsidRPr="0073314A">
        <w:rPr>
          <w:rFonts w:ascii="Cambria" w:hAnsi="Cambria"/>
          <w:sz w:val="18"/>
          <w:szCs w:val="18"/>
        </w:rPr>
        <w:t>saggezza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» </w:t>
      </w:r>
    </w:p>
    <w:p w:rsidR="00692F13" w:rsidRPr="00692F13" w:rsidRDefault="00692F13" w:rsidP="0073314A">
      <w:pPr>
        <w:jc w:val="both"/>
        <w:rPr>
          <w:rFonts w:ascii="Cambria" w:hAnsi="Cambria"/>
          <w:sz w:val="18"/>
          <w:szCs w:val="18"/>
        </w:rPr>
      </w:pPr>
    </w:p>
    <w:p w:rsidR="0073314A" w:rsidRPr="0073314A" w:rsidRDefault="0073314A" w:rsidP="0073314A">
      <w:pPr>
        <w:ind w:left="720"/>
        <w:jc w:val="both"/>
        <w:rPr>
          <w:rFonts w:ascii="Cambria" w:hAnsi="Cambria"/>
          <w:sz w:val="18"/>
          <w:szCs w:val="18"/>
        </w:rPr>
      </w:pPr>
      <w:proofErr w:type="spellStart"/>
      <w:r w:rsidRPr="0073314A">
        <w:rPr>
          <w:rFonts w:ascii="Cambria" w:hAnsi="Cambria"/>
          <w:b/>
          <w:bCs/>
          <w:sz w:val="18"/>
          <w:szCs w:val="18"/>
        </w:rPr>
        <w:t>Scopo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b/>
          <w:bCs/>
          <w:sz w:val="18"/>
          <w:szCs w:val="18"/>
        </w:rPr>
        <w:t>strategico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 </w:t>
      </w:r>
      <w:r w:rsidR="00692F13" w:rsidRPr="00692F13">
        <w:rPr>
          <w:rFonts w:ascii="Cambria" w:hAnsi="Cambria"/>
          <w:b/>
          <w:sz w:val="18"/>
          <w:szCs w:val="18"/>
        </w:rPr>
        <w:t xml:space="preserve">A </w:t>
      </w:r>
      <w:r w:rsidR="00692F13" w:rsidRPr="00692F13">
        <w:rPr>
          <w:rFonts w:ascii="Cambria" w:hAnsi="Cambria"/>
          <w:sz w:val="18"/>
          <w:szCs w:val="18"/>
        </w:rPr>
        <w:t xml:space="preserve">: </w:t>
      </w:r>
      <w:proofErr w:type="spellStart"/>
      <w:r w:rsidRPr="0073314A">
        <w:rPr>
          <w:rFonts w:ascii="Cambria" w:hAnsi="Cambria"/>
          <w:sz w:val="18"/>
          <w:szCs w:val="18"/>
        </w:rPr>
        <w:t>Gestire</w:t>
      </w:r>
      <w:proofErr w:type="spellEnd"/>
      <w:r w:rsidRPr="0073314A">
        <w:rPr>
          <w:rFonts w:ascii="Cambria" w:hAnsi="Cambria"/>
          <w:sz w:val="18"/>
          <w:szCs w:val="18"/>
        </w:rPr>
        <w:t xml:space="preserve"> le cause profonde </w:t>
      </w:r>
      <w:proofErr w:type="spellStart"/>
      <w:r w:rsidRPr="0073314A">
        <w:rPr>
          <w:rFonts w:ascii="Cambria" w:hAnsi="Cambria"/>
          <w:sz w:val="18"/>
          <w:szCs w:val="18"/>
        </w:rPr>
        <w:t>della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riduzione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della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diversità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biologica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</w:p>
    <w:p w:rsidR="0073314A" w:rsidRPr="0073314A" w:rsidRDefault="0073314A" w:rsidP="0073314A">
      <w:pPr>
        <w:ind w:left="720"/>
        <w:jc w:val="both"/>
        <w:rPr>
          <w:rFonts w:ascii="Cambria" w:hAnsi="Cambria"/>
          <w:sz w:val="18"/>
          <w:szCs w:val="18"/>
        </w:rPr>
      </w:pPr>
      <w:proofErr w:type="spellStart"/>
      <w:r w:rsidRPr="0073314A">
        <w:rPr>
          <w:rFonts w:ascii="Cambria" w:hAnsi="Cambria"/>
          <w:b/>
          <w:bCs/>
          <w:sz w:val="18"/>
          <w:szCs w:val="18"/>
        </w:rPr>
        <w:t>Scopo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b/>
          <w:bCs/>
          <w:sz w:val="18"/>
          <w:szCs w:val="18"/>
        </w:rPr>
        <w:t>strategico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B </w:t>
      </w:r>
      <w:r w:rsidRPr="0073314A">
        <w:rPr>
          <w:rFonts w:ascii="Cambria" w:hAnsi="Cambria"/>
          <w:sz w:val="18"/>
          <w:szCs w:val="18"/>
        </w:rPr>
        <w:t xml:space="preserve">: </w:t>
      </w:r>
      <w:proofErr w:type="spellStart"/>
      <w:r w:rsidRPr="0073314A">
        <w:rPr>
          <w:rFonts w:ascii="Cambria" w:hAnsi="Cambria"/>
          <w:sz w:val="18"/>
          <w:szCs w:val="18"/>
        </w:rPr>
        <w:t>Ridurre</w:t>
      </w:r>
      <w:proofErr w:type="spellEnd"/>
      <w:r w:rsidRPr="0073314A">
        <w:rPr>
          <w:rFonts w:ascii="Cambria" w:hAnsi="Cambria"/>
          <w:sz w:val="18"/>
          <w:szCs w:val="18"/>
        </w:rPr>
        <w:t xml:space="preserve"> le </w:t>
      </w:r>
      <w:proofErr w:type="spellStart"/>
      <w:r w:rsidRPr="0073314A">
        <w:rPr>
          <w:rFonts w:ascii="Cambria" w:hAnsi="Cambria"/>
          <w:sz w:val="18"/>
          <w:szCs w:val="18"/>
        </w:rPr>
        <w:t>pressioni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dirette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esercitate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sulla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diversità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biologica</w:t>
      </w:r>
      <w:proofErr w:type="spellEnd"/>
      <w:r w:rsidRPr="0073314A">
        <w:rPr>
          <w:rFonts w:ascii="Cambria" w:hAnsi="Cambria"/>
          <w:sz w:val="18"/>
          <w:szCs w:val="18"/>
        </w:rPr>
        <w:t xml:space="preserve"> e </w:t>
      </w:r>
      <w:proofErr w:type="spellStart"/>
      <w:r w:rsidRPr="0073314A">
        <w:rPr>
          <w:rFonts w:ascii="Cambria" w:hAnsi="Cambria"/>
          <w:sz w:val="18"/>
          <w:szCs w:val="18"/>
        </w:rPr>
        <w:t>incoraggiare</w:t>
      </w:r>
      <w:proofErr w:type="spellEnd"/>
      <w:r w:rsidRPr="0073314A">
        <w:rPr>
          <w:rFonts w:ascii="Cambria" w:hAnsi="Cambria"/>
          <w:sz w:val="18"/>
          <w:szCs w:val="18"/>
        </w:rPr>
        <w:t xml:space="preserve"> l’</w:t>
      </w:r>
      <w:proofErr w:type="spellStart"/>
      <w:r w:rsidRPr="0073314A">
        <w:rPr>
          <w:rFonts w:ascii="Cambria" w:hAnsi="Cambria"/>
          <w:sz w:val="18"/>
          <w:szCs w:val="18"/>
        </w:rPr>
        <w:t>utilizzazione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sostenibile</w:t>
      </w:r>
      <w:proofErr w:type="spellEnd"/>
      <w:r w:rsidRPr="0073314A">
        <w:rPr>
          <w:rFonts w:ascii="Cambria" w:hAnsi="Cambria"/>
          <w:sz w:val="18"/>
          <w:szCs w:val="18"/>
        </w:rPr>
        <w:t xml:space="preserve"> delle </w:t>
      </w:r>
      <w:proofErr w:type="spellStart"/>
      <w:r w:rsidRPr="0073314A">
        <w:rPr>
          <w:rFonts w:ascii="Cambria" w:hAnsi="Cambria"/>
          <w:sz w:val="18"/>
          <w:szCs w:val="18"/>
        </w:rPr>
        <w:t>risorse</w:t>
      </w:r>
      <w:proofErr w:type="spellEnd"/>
    </w:p>
    <w:p w:rsidR="0073314A" w:rsidRPr="0073314A" w:rsidRDefault="0073314A" w:rsidP="0073314A">
      <w:pPr>
        <w:ind w:left="720"/>
        <w:jc w:val="both"/>
        <w:rPr>
          <w:rFonts w:ascii="Cambria" w:hAnsi="Cambria"/>
          <w:sz w:val="18"/>
          <w:szCs w:val="18"/>
        </w:rPr>
      </w:pPr>
      <w:proofErr w:type="spellStart"/>
      <w:r w:rsidRPr="0073314A">
        <w:rPr>
          <w:rFonts w:ascii="Cambria" w:hAnsi="Cambria"/>
          <w:b/>
          <w:bCs/>
          <w:sz w:val="18"/>
          <w:szCs w:val="18"/>
        </w:rPr>
        <w:t>Scopo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b/>
          <w:bCs/>
          <w:sz w:val="18"/>
          <w:szCs w:val="18"/>
        </w:rPr>
        <w:t>strategico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C</w:t>
      </w:r>
      <w:r w:rsidRPr="0073314A">
        <w:rPr>
          <w:rFonts w:ascii="Cambria" w:hAnsi="Cambria"/>
          <w:sz w:val="18"/>
          <w:szCs w:val="18"/>
        </w:rPr>
        <w:t xml:space="preserve"> : </w:t>
      </w:r>
      <w:proofErr w:type="spellStart"/>
      <w:r w:rsidRPr="0073314A">
        <w:rPr>
          <w:rFonts w:ascii="Cambria" w:hAnsi="Cambria"/>
          <w:sz w:val="18"/>
          <w:szCs w:val="18"/>
        </w:rPr>
        <w:t>Migliorare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lo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diversità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biologica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tutelando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gli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ecosistemi</w:t>
      </w:r>
      <w:proofErr w:type="spellEnd"/>
      <w:r w:rsidRPr="0073314A">
        <w:rPr>
          <w:rFonts w:ascii="Cambria" w:hAnsi="Cambria"/>
          <w:sz w:val="18"/>
          <w:szCs w:val="18"/>
        </w:rPr>
        <w:t xml:space="preserve">, le varie </w:t>
      </w:r>
      <w:proofErr w:type="spellStart"/>
      <w:r w:rsidRPr="0073314A">
        <w:rPr>
          <w:rFonts w:ascii="Cambria" w:hAnsi="Cambria"/>
          <w:sz w:val="18"/>
          <w:szCs w:val="18"/>
        </w:rPr>
        <w:t>speccie</w:t>
      </w:r>
      <w:proofErr w:type="spellEnd"/>
      <w:r w:rsidRPr="0073314A">
        <w:rPr>
          <w:rFonts w:ascii="Cambria" w:hAnsi="Cambria"/>
          <w:sz w:val="18"/>
          <w:szCs w:val="18"/>
        </w:rPr>
        <w:t xml:space="preserve"> di </w:t>
      </w:r>
      <w:proofErr w:type="spellStart"/>
      <w:r w:rsidRPr="0073314A">
        <w:rPr>
          <w:rFonts w:ascii="Cambria" w:hAnsi="Cambria"/>
          <w:sz w:val="18"/>
          <w:szCs w:val="18"/>
        </w:rPr>
        <w:t>animali</w:t>
      </w:r>
      <w:proofErr w:type="spellEnd"/>
      <w:r w:rsidRPr="0073314A">
        <w:rPr>
          <w:rFonts w:ascii="Cambria" w:hAnsi="Cambria"/>
          <w:sz w:val="18"/>
          <w:szCs w:val="18"/>
        </w:rPr>
        <w:t xml:space="preserve"> e la </w:t>
      </w:r>
      <w:proofErr w:type="spellStart"/>
      <w:r w:rsidRPr="0073314A">
        <w:rPr>
          <w:rFonts w:ascii="Cambria" w:hAnsi="Cambria"/>
          <w:sz w:val="18"/>
          <w:szCs w:val="18"/>
        </w:rPr>
        <w:t>divesrità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genetica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</w:p>
    <w:p w:rsidR="0073314A" w:rsidRPr="0073314A" w:rsidRDefault="0073314A" w:rsidP="0073314A">
      <w:pPr>
        <w:ind w:left="720"/>
        <w:jc w:val="both"/>
        <w:rPr>
          <w:rFonts w:ascii="Cambria" w:hAnsi="Cambria"/>
          <w:sz w:val="18"/>
          <w:szCs w:val="18"/>
        </w:rPr>
      </w:pPr>
      <w:proofErr w:type="spellStart"/>
      <w:r w:rsidRPr="0073314A">
        <w:rPr>
          <w:rFonts w:ascii="Cambria" w:hAnsi="Cambria"/>
          <w:b/>
          <w:bCs/>
          <w:sz w:val="18"/>
          <w:szCs w:val="18"/>
        </w:rPr>
        <w:t>Scopo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b/>
          <w:bCs/>
          <w:sz w:val="18"/>
          <w:szCs w:val="18"/>
        </w:rPr>
        <w:t>strategico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D</w:t>
      </w:r>
      <w:r w:rsidRPr="0073314A">
        <w:rPr>
          <w:rFonts w:ascii="Cambria" w:hAnsi="Cambria"/>
          <w:sz w:val="18"/>
          <w:szCs w:val="18"/>
        </w:rPr>
        <w:t xml:space="preserve"> : </w:t>
      </w:r>
      <w:proofErr w:type="spellStart"/>
      <w:r w:rsidRPr="0073314A">
        <w:rPr>
          <w:rFonts w:ascii="Cambria" w:hAnsi="Cambria"/>
          <w:sz w:val="18"/>
          <w:szCs w:val="18"/>
        </w:rPr>
        <w:t>Rinforzare</w:t>
      </w:r>
      <w:proofErr w:type="spellEnd"/>
      <w:r w:rsidRPr="0073314A">
        <w:rPr>
          <w:rFonts w:ascii="Cambria" w:hAnsi="Cambria"/>
          <w:sz w:val="18"/>
          <w:szCs w:val="18"/>
        </w:rPr>
        <w:t xml:space="preserve"> i </w:t>
      </w:r>
      <w:proofErr w:type="spellStart"/>
      <w:r w:rsidRPr="0073314A">
        <w:rPr>
          <w:rFonts w:ascii="Cambria" w:hAnsi="Cambria"/>
          <w:sz w:val="18"/>
          <w:szCs w:val="18"/>
        </w:rPr>
        <w:t>vantaggi</w:t>
      </w:r>
      <w:proofErr w:type="spellEnd"/>
      <w:r w:rsidRPr="0073314A">
        <w:rPr>
          <w:rFonts w:ascii="Cambria" w:hAnsi="Cambria"/>
          <w:sz w:val="18"/>
          <w:szCs w:val="18"/>
        </w:rPr>
        <w:t xml:space="preserve"> e i « </w:t>
      </w:r>
      <w:proofErr w:type="spellStart"/>
      <w:r w:rsidRPr="0073314A">
        <w:rPr>
          <w:rFonts w:ascii="Cambria" w:hAnsi="Cambria"/>
          <w:sz w:val="18"/>
          <w:szCs w:val="18"/>
        </w:rPr>
        <w:t>servizi</w:t>
      </w:r>
      <w:proofErr w:type="spellEnd"/>
      <w:r w:rsidRPr="0073314A">
        <w:rPr>
          <w:rFonts w:ascii="Cambria" w:hAnsi="Cambria"/>
          <w:sz w:val="18"/>
          <w:szCs w:val="18"/>
        </w:rPr>
        <w:t xml:space="preserve"> » </w:t>
      </w:r>
      <w:proofErr w:type="spellStart"/>
      <w:r w:rsidRPr="0073314A">
        <w:rPr>
          <w:rFonts w:ascii="Cambria" w:hAnsi="Cambria"/>
          <w:sz w:val="18"/>
          <w:szCs w:val="18"/>
        </w:rPr>
        <w:t>resi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dagli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ecosistemi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</w:p>
    <w:p w:rsidR="0073314A" w:rsidRPr="0073314A" w:rsidRDefault="0073314A" w:rsidP="0073314A">
      <w:pPr>
        <w:ind w:left="720"/>
        <w:jc w:val="both"/>
        <w:rPr>
          <w:rFonts w:ascii="Cambria" w:hAnsi="Cambria"/>
          <w:sz w:val="18"/>
          <w:szCs w:val="18"/>
        </w:rPr>
      </w:pPr>
      <w:proofErr w:type="spellStart"/>
      <w:r w:rsidRPr="0073314A">
        <w:rPr>
          <w:rFonts w:ascii="Cambria" w:hAnsi="Cambria"/>
          <w:b/>
          <w:bCs/>
          <w:sz w:val="18"/>
          <w:szCs w:val="18"/>
        </w:rPr>
        <w:t>Scopo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b/>
          <w:bCs/>
          <w:sz w:val="18"/>
          <w:szCs w:val="18"/>
        </w:rPr>
        <w:t>strategico</w:t>
      </w:r>
      <w:proofErr w:type="spellEnd"/>
      <w:r w:rsidRPr="0073314A">
        <w:rPr>
          <w:rFonts w:ascii="Cambria" w:hAnsi="Cambria"/>
          <w:b/>
          <w:bCs/>
          <w:sz w:val="18"/>
          <w:szCs w:val="18"/>
        </w:rPr>
        <w:t xml:space="preserve"> E</w:t>
      </w:r>
      <w:r w:rsidRPr="0073314A">
        <w:rPr>
          <w:rFonts w:ascii="Cambria" w:hAnsi="Cambria"/>
          <w:sz w:val="18"/>
          <w:szCs w:val="18"/>
        </w:rPr>
        <w:t xml:space="preserve"> : </w:t>
      </w:r>
      <w:proofErr w:type="spellStart"/>
      <w:r w:rsidRPr="0073314A">
        <w:rPr>
          <w:rFonts w:ascii="Cambria" w:hAnsi="Cambria"/>
          <w:sz w:val="18"/>
          <w:szCs w:val="18"/>
        </w:rPr>
        <w:t>Rinforzare</w:t>
      </w:r>
      <w:proofErr w:type="spellEnd"/>
      <w:r w:rsidRPr="0073314A">
        <w:rPr>
          <w:rFonts w:ascii="Cambria" w:hAnsi="Cambria"/>
          <w:sz w:val="18"/>
          <w:szCs w:val="18"/>
        </w:rPr>
        <w:t xml:space="preserve"> la </w:t>
      </w:r>
      <w:proofErr w:type="spellStart"/>
      <w:r w:rsidRPr="0073314A">
        <w:rPr>
          <w:rFonts w:ascii="Cambria" w:hAnsi="Cambria"/>
          <w:sz w:val="18"/>
          <w:szCs w:val="18"/>
        </w:rPr>
        <w:t>gestione</w:t>
      </w:r>
      <w:proofErr w:type="spellEnd"/>
      <w:r w:rsidRPr="0073314A">
        <w:rPr>
          <w:rFonts w:ascii="Cambria" w:hAnsi="Cambria"/>
          <w:sz w:val="18"/>
          <w:szCs w:val="18"/>
        </w:rPr>
        <w:t xml:space="preserve"> delle </w:t>
      </w:r>
      <w:proofErr w:type="spellStart"/>
      <w:r w:rsidRPr="0073314A">
        <w:rPr>
          <w:rFonts w:ascii="Cambria" w:hAnsi="Cambria"/>
          <w:sz w:val="18"/>
          <w:szCs w:val="18"/>
        </w:rPr>
        <w:t>conoscenze</w:t>
      </w:r>
      <w:proofErr w:type="spellEnd"/>
      <w:r w:rsidRPr="0073314A">
        <w:rPr>
          <w:rFonts w:ascii="Cambria" w:hAnsi="Cambria"/>
          <w:sz w:val="18"/>
          <w:szCs w:val="18"/>
        </w:rPr>
        <w:t xml:space="preserve"> e delle </w:t>
      </w:r>
      <w:proofErr w:type="spellStart"/>
      <w:r w:rsidRPr="0073314A">
        <w:rPr>
          <w:rFonts w:ascii="Cambria" w:hAnsi="Cambria"/>
          <w:sz w:val="18"/>
          <w:szCs w:val="18"/>
        </w:rPr>
        <w:t>capacità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grazie</w:t>
      </w:r>
      <w:proofErr w:type="spellEnd"/>
      <w:r w:rsidRPr="0073314A">
        <w:rPr>
          <w:rFonts w:ascii="Cambria" w:hAnsi="Cambria"/>
          <w:sz w:val="18"/>
          <w:szCs w:val="18"/>
        </w:rPr>
        <w:t xml:space="preserve"> ad </w:t>
      </w:r>
      <w:proofErr w:type="spellStart"/>
      <w:r w:rsidRPr="0073314A">
        <w:rPr>
          <w:rFonts w:ascii="Cambria" w:hAnsi="Cambria"/>
          <w:sz w:val="18"/>
          <w:szCs w:val="18"/>
        </w:rPr>
        <w:t>una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pianificazione</w:t>
      </w:r>
      <w:proofErr w:type="spellEnd"/>
      <w:r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Pr="0073314A">
        <w:rPr>
          <w:rFonts w:ascii="Cambria" w:hAnsi="Cambria"/>
          <w:sz w:val="18"/>
          <w:szCs w:val="18"/>
        </w:rPr>
        <w:t>partecipativa</w:t>
      </w:r>
      <w:proofErr w:type="spellEnd"/>
      <w:r w:rsidRPr="0073314A">
        <w:rPr>
          <w:rFonts w:ascii="Cambria" w:hAnsi="Cambria"/>
          <w:sz w:val="18"/>
          <w:szCs w:val="18"/>
        </w:rPr>
        <w:t xml:space="preserve">. </w:t>
      </w:r>
    </w:p>
    <w:p w:rsidR="00692F13" w:rsidRDefault="00692F13" w:rsidP="0073314A">
      <w:pPr>
        <w:ind w:left="720"/>
        <w:jc w:val="both"/>
        <w:rPr>
          <w:rFonts w:ascii="Cambria" w:hAnsi="Cambria"/>
          <w:sz w:val="18"/>
          <w:szCs w:val="18"/>
        </w:rPr>
      </w:pPr>
    </w:p>
    <w:p w:rsidR="0073314A" w:rsidRDefault="0073314A" w:rsidP="0073314A">
      <w:pPr>
        <w:ind w:left="720"/>
        <w:jc w:val="both"/>
        <w:rPr>
          <w:rFonts w:ascii="Cambria" w:hAnsi="Cambria"/>
          <w:sz w:val="18"/>
          <w:szCs w:val="18"/>
        </w:rPr>
      </w:pPr>
    </w:p>
    <w:p w:rsidR="0073314A" w:rsidRPr="00692F13" w:rsidRDefault="0073314A" w:rsidP="0073314A">
      <w:pPr>
        <w:ind w:left="720"/>
        <w:jc w:val="both"/>
        <w:rPr>
          <w:rFonts w:ascii="Cambria" w:hAnsi="Cambria"/>
          <w:sz w:val="18"/>
          <w:szCs w:val="18"/>
        </w:rPr>
      </w:pPr>
    </w:p>
    <w:p w:rsidR="00692F13" w:rsidRPr="00692F13" w:rsidRDefault="00692F13" w:rsidP="0073314A">
      <w:pPr>
        <w:jc w:val="both"/>
        <w:rPr>
          <w:rFonts w:ascii="Cambria" w:hAnsi="Cambria"/>
          <w:sz w:val="10"/>
          <w:szCs w:val="18"/>
        </w:rPr>
      </w:pPr>
    </w:p>
    <w:p w:rsidR="00692F13" w:rsidRDefault="00692F13" w:rsidP="0073314A">
      <w:pPr>
        <w:jc w:val="both"/>
        <w:rPr>
          <w:rFonts w:ascii="Cambria" w:hAnsi="Cambria"/>
          <w:sz w:val="18"/>
          <w:szCs w:val="18"/>
        </w:rPr>
      </w:pPr>
      <w:r w:rsidRPr="00692F13">
        <w:rPr>
          <w:rFonts w:ascii="Cambria" w:hAnsi="Cambria"/>
          <w:sz w:val="10"/>
          <w:szCs w:val="18"/>
        </w:rPr>
        <w:t>3</w:t>
      </w:r>
      <w:r w:rsidRPr="00692F13">
        <w:rPr>
          <w:rFonts w:ascii="Cambria" w:hAnsi="Cambria"/>
          <w:b/>
          <w:sz w:val="10"/>
          <w:szCs w:val="18"/>
        </w:rPr>
        <w:t xml:space="preserve"> </w:t>
      </w:r>
      <w:r w:rsidR="0073314A" w:rsidRPr="0073314A">
        <w:rPr>
          <w:rFonts w:ascii="Cambria" w:hAnsi="Cambria"/>
          <w:b/>
          <w:sz w:val="18"/>
          <w:szCs w:val="18"/>
        </w:rPr>
        <w:t xml:space="preserve">La </w:t>
      </w:r>
      <w:proofErr w:type="spellStart"/>
      <w:r w:rsidR="0073314A" w:rsidRPr="0073314A">
        <w:rPr>
          <w:rFonts w:ascii="Cambria" w:hAnsi="Cambria"/>
          <w:b/>
          <w:sz w:val="18"/>
          <w:szCs w:val="18"/>
        </w:rPr>
        <w:t>Gestione</w:t>
      </w:r>
      <w:proofErr w:type="spellEnd"/>
      <w:r w:rsidR="0073314A" w:rsidRPr="0073314A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b/>
          <w:sz w:val="18"/>
          <w:szCs w:val="18"/>
        </w:rPr>
        <w:t>Integrata</w:t>
      </w:r>
      <w:proofErr w:type="spellEnd"/>
      <w:r w:rsidR="0073314A" w:rsidRPr="0073314A">
        <w:rPr>
          <w:rFonts w:ascii="Cambria" w:hAnsi="Cambria"/>
          <w:b/>
          <w:sz w:val="18"/>
          <w:szCs w:val="18"/>
        </w:rPr>
        <w:t xml:space="preserve"> delle </w:t>
      </w:r>
      <w:proofErr w:type="spellStart"/>
      <w:r w:rsidR="0073314A" w:rsidRPr="0073314A">
        <w:rPr>
          <w:rFonts w:ascii="Cambria" w:hAnsi="Cambria"/>
          <w:b/>
          <w:sz w:val="18"/>
          <w:szCs w:val="18"/>
        </w:rPr>
        <w:t>coste</w:t>
      </w:r>
      <w:proofErr w:type="spellEnd"/>
      <w:r w:rsidR="0073314A" w:rsidRPr="0073314A">
        <w:rPr>
          <w:rFonts w:ascii="Cambria" w:hAnsi="Cambria"/>
          <w:b/>
          <w:sz w:val="18"/>
          <w:szCs w:val="18"/>
        </w:rPr>
        <w:t xml:space="preserve"> </w:t>
      </w:r>
      <w:r w:rsidR="0073314A" w:rsidRPr="0073314A">
        <w:rPr>
          <w:rFonts w:ascii="Cambria" w:hAnsi="Cambria"/>
          <w:sz w:val="18"/>
          <w:szCs w:val="18"/>
        </w:rPr>
        <w:t xml:space="preserve">è un « </w:t>
      </w:r>
      <w:proofErr w:type="spellStart"/>
      <w:r w:rsidR="0073314A" w:rsidRPr="0073314A">
        <w:rPr>
          <w:rFonts w:ascii="Cambria" w:hAnsi="Cambria"/>
          <w:sz w:val="18"/>
          <w:szCs w:val="18"/>
        </w:rPr>
        <w:t>processo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dinamico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di </w:t>
      </w:r>
      <w:proofErr w:type="spellStart"/>
      <w:r w:rsidR="0073314A" w:rsidRPr="0073314A">
        <w:rPr>
          <w:rFonts w:ascii="Cambria" w:hAnsi="Cambria"/>
          <w:sz w:val="18"/>
          <w:szCs w:val="18"/>
        </w:rPr>
        <w:t>gestione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e di </w:t>
      </w:r>
      <w:proofErr w:type="spellStart"/>
      <w:r w:rsidR="0073314A" w:rsidRPr="0073314A">
        <w:rPr>
          <w:rFonts w:ascii="Cambria" w:hAnsi="Cambria"/>
          <w:sz w:val="18"/>
          <w:szCs w:val="18"/>
        </w:rPr>
        <w:t>utilizzazione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sostenibile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delle </w:t>
      </w:r>
      <w:proofErr w:type="spellStart"/>
      <w:r w:rsidR="0073314A" w:rsidRPr="0073314A">
        <w:rPr>
          <w:rFonts w:ascii="Cambria" w:hAnsi="Cambria"/>
          <w:sz w:val="18"/>
          <w:szCs w:val="18"/>
        </w:rPr>
        <w:t>coste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, </w:t>
      </w:r>
      <w:proofErr w:type="spellStart"/>
      <w:r w:rsidR="0073314A" w:rsidRPr="0073314A">
        <w:rPr>
          <w:rFonts w:ascii="Cambria" w:hAnsi="Cambria"/>
          <w:sz w:val="18"/>
          <w:szCs w:val="18"/>
        </w:rPr>
        <w:t>tenendo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conto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della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fragilità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degli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ecosistemi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e dei </w:t>
      </w:r>
      <w:proofErr w:type="spellStart"/>
      <w:r w:rsidR="0073314A" w:rsidRPr="0073314A">
        <w:rPr>
          <w:rFonts w:ascii="Cambria" w:hAnsi="Cambria"/>
          <w:sz w:val="18"/>
          <w:szCs w:val="18"/>
        </w:rPr>
        <w:t>paesaggi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costieri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, </w:t>
      </w:r>
      <w:proofErr w:type="spellStart"/>
      <w:r w:rsidR="0073314A" w:rsidRPr="0073314A">
        <w:rPr>
          <w:rFonts w:ascii="Cambria" w:hAnsi="Cambria"/>
          <w:sz w:val="18"/>
          <w:szCs w:val="18"/>
        </w:rPr>
        <w:t>della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diversità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delle </w:t>
      </w:r>
      <w:proofErr w:type="spellStart"/>
      <w:r w:rsidR="0073314A" w:rsidRPr="0073314A">
        <w:rPr>
          <w:rFonts w:ascii="Cambria" w:hAnsi="Cambria"/>
          <w:sz w:val="18"/>
          <w:szCs w:val="18"/>
        </w:rPr>
        <w:t>attività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e delle </w:t>
      </w:r>
      <w:proofErr w:type="spellStart"/>
      <w:r w:rsidR="0073314A" w:rsidRPr="0073314A">
        <w:rPr>
          <w:rFonts w:ascii="Cambria" w:hAnsi="Cambria"/>
          <w:sz w:val="18"/>
          <w:szCs w:val="18"/>
        </w:rPr>
        <w:t>interazioni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ma anche  </w:t>
      </w:r>
      <w:proofErr w:type="spellStart"/>
      <w:r w:rsidR="0073314A" w:rsidRPr="0073314A">
        <w:rPr>
          <w:rFonts w:ascii="Cambria" w:hAnsi="Cambria"/>
          <w:sz w:val="18"/>
          <w:szCs w:val="18"/>
        </w:rPr>
        <w:t>della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loro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vocazione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marittima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e dei </w:t>
      </w:r>
      <w:proofErr w:type="spellStart"/>
      <w:r w:rsidR="0073314A" w:rsidRPr="0073314A">
        <w:rPr>
          <w:rFonts w:ascii="Cambria" w:hAnsi="Cambria"/>
          <w:sz w:val="18"/>
          <w:szCs w:val="18"/>
        </w:rPr>
        <w:t>loro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impatti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sia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sulla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terra </w:t>
      </w:r>
      <w:proofErr w:type="spellStart"/>
      <w:r w:rsidR="0073314A" w:rsidRPr="0073314A">
        <w:rPr>
          <w:rFonts w:ascii="Cambria" w:hAnsi="Cambria"/>
          <w:sz w:val="18"/>
          <w:szCs w:val="18"/>
        </w:rPr>
        <w:t>che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sul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mare» (</w:t>
      </w:r>
      <w:proofErr w:type="spellStart"/>
      <w:r w:rsidR="0073314A" w:rsidRPr="0073314A">
        <w:rPr>
          <w:rFonts w:ascii="Cambria" w:hAnsi="Cambria"/>
          <w:sz w:val="18"/>
          <w:szCs w:val="18"/>
        </w:rPr>
        <w:t>secondo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il </w:t>
      </w:r>
      <w:proofErr w:type="spellStart"/>
      <w:r w:rsidR="0073314A" w:rsidRPr="0073314A">
        <w:rPr>
          <w:rFonts w:ascii="Cambria" w:hAnsi="Cambria"/>
          <w:sz w:val="18"/>
          <w:szCs w:val="18"/>
        </w:rPr>
        <w:t>protocolo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relativo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alla </w:t>
      </w:r>
      <w:proofErr w:type="spellStart"/>
      <w:r w:rsidR="0073314A" w:rsidRPr="0073314A">
        <w:rPr>
          <w:rFonts w:ascii="Cambria" w:hAnsi="Cambria"/>
          <w:sz w:val="18"/>
          <w:szCs w:val="18"/>
        </w:rPr>
        <w:t>gestione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integrata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delle </w:t>
      </w:r>
      <w:proofErr w:type="spellStart"/>
      <w:r w:rsidR="0073314A" w:rsidRPr="0073314A">
        <w:rPr>
          <w:rFonts w:ascii="Cambria" w:hAnsi="Cambria"/>
          <w:sz w:val="18"/>
          <w:szCs w:val="18"/>
        </w:rPr>
        <w:t>coste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del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</w:t>
      </w:r>
      <w:proofErr w:type="spellStart"/>
      <w:r w:rsidR="0073314A" w:rsidRPr="0073314A">
        <w:rPr>
          <w:rFonts w:ascii="Cambria" w:hAnsi="Cambria"/>
          <w:sz w:val="18"/>
          <w:szCs w:val="18"/>
        </w:rPr>
        <w:t>Mediterraneo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in </w:t>
      </w:r>
      <w:proofErr w:type="spellStart"/>
      <w:r w:rsidR="0073314A" w:rsidRPr="0073314A">
        <w:rPr>
          <w:rFonts w:ascii="Cambria" w:hAnsi="Cambria"/>
          <w:sz w:val="18"/>
          <w:szCs w:val="18"/>
        </w:rPr>
        <w:t>riferimento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alla </w:t>
      </w:r>
      <w:proofErr w:type="spellStart"/>
      <w:r w:rsidR="0073314A" w:rsidRPr="0073314A">
        <w:rPr>
          <w:rFonts w:ascii="Cambria" w:hAnsi="Cambria"/>
          <w:sz w:val="18"/>
          <w:szCs w:val="18"/>
        </w:rPr>
        <w:t>convenzione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di Barcelona </w:t>
      </w:r>
      <w:proofErr w:type="spellStart"/>
      <w:r w:rsidR="0073314A" w:rsidRPr="0073314A">
        <w:rPr>
          <w:rFonts w:ascii="Cambria" w:hAnsi="Cambria"/>
          <w:sz w:val="18"/>
          <w:szCs w:val="18"/>
        </w:rPr>
        <w:t>del</w:t>
      </w:r>
      <w:proofErr w:type="spellEnd"/>
      <w:r w:rsidR="0073314A" w:rsidRPr="0073314A">
        <w:rPr>
          <w:rFonts w:ascii="Cambria" w:hAnsi="Cambria"/>
          <w:sz w:val="18"/>
          <w:szCs w:val="18"/>
        </w:rPr>
        <w:t xml:space="preserve"> 2011).</w:t>
      </w:r>
    </w:p>
    <w:p w:rsidR="0073314A" w:rsidRDefault="0073314A" w:rsidP="0073314A">
      <w:pPr>
        <w:jc w:val="both"/>
        <w:rPr>
          <w:rFonts w:ascii="Cambria" w:hAnsi="Cambria"/>
          <w:sz w:val="18"/>
          <w:szCs w:val="18"/>
        </w:rPr>
      </w:pPr>
    </w:p>
    <w:p w:rsidR="0073314A" w:rsidRPr="0073314A" w:rsidRDefault="0073314A" w:rsidP="0073314A">
      <w:pPr>
        <w:jc w:val="both"/>
        <w:rPr>
          <w:rFonts w:ascii="Cambria" w:hAnsi="Cambria"/>
          <w:sz w:val="18"/>
          <w:szCs w:val="18"/>
        </w:rPr>
      </w:pPr>
    </w:p>
    <w:p w:rsidR="00692F13" w:rsidRDefault="00692F13" w:rsidP="0073314A">
      <w:pPr>
        <w:jc w:val="both"/>
        <w:rPr>
          <w:rFonts w:ascii="Cambria" w:hAnsi="Cambria"/>
          <w:sz w:val="18"/>
          <w:szCs w:val="18"/>
        </w:rPr>
      </w:pPr>
    </w:p>
    <w:p w:rsidR="00692F13" w:rsidRPr="00692F13" w:rsidRDefault="00692F13" w:rsidP="0073314A">
      <w:pPr>
        <w:jc w:val="both"/>
        <w:rPr>
          <w:rFonts w:ascii="Cambria" w:hAnsi="Cambria"/>
          <w:sz w:val="18"/>
          <w:szCs w:val="18"/>
        </w:rPr>
      </w:pPr>
      <w:r w:rsidRPr="00692F13">
        <w:rPr>
          <w:rFonts w:ascii="Cambria" w:hAnsi="Cambria"/>
          <w:sz w:val="10"/>
          <w:szCs w:val="18"/>
        </w:rPr>
        <w:t>4</w:t>
      </w:r>
      <w:r w:rsidRPr="00692F13">
        <w:rPr>
          <w:rFonts w:ascii="Cambria" w:hAnsi="Cambria"/>
          <w:sz w:val="18"/>
          <w:szCs w:val="18"/>
        </w:rPr>
        <w:t xml:space="preserve"> </w:t>
      </w:r>
      <w:r w:rsidRPr="00692F13">
        <w:rPr>
          <w:rFonts w:ascii="Cambria" w:hAnsi="Cambria"/>
          <w:b/>
          <w:sz w:val="18"/>
          <w:szCs w:val="18"/>
        </w:rPr>
        <w:t xml:space="preserve">The </w:t>
      </w:r>
      <w:proofErr w:type="spellStart"/>
      <w:r w:rsidRPr="00692F13">
        <w:rPr>
          <w:rFonts w:ascii="Cambria" w:hAnsi="Cambria"/>
          <w:b/>
          <w:sz w:val="18"/>
          <w:szCs w:val="18"/>
        </w:rPr>
        <w:t>Regional</w:t>
      </w:r>
      <w:proofErr w:type="spellEnd"/>
      <w:r w:rsidRPr="00692F13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b/>
          <w:sz w:val="18"/>
          <w:szCs w:val="18"/>
        </w:rPr>
        <w:t>Seas</w:t>
      </w:r>
      <w:proofErr w:type="spellEnd"/>
      <w:r w:rsidRPr="00692F13">
        <w:rPr>
          <w:rFonts w:ascii="Cambria" w:hAnsi="Cambria"/>
          <w:b/>
          <w:sz w:val="18"/>
          <w:szCs w:val="18"/>
        </w:rPr>
        <w:t xml:space="preserve"> Conventions and Action Plans </w:t>
      </w:r>
      <w:proofErr w:type="spellStart"/>
      <w:r w:rsidRPr="00692F13">
        <w:rPr>
          <w:rFonts w:ascii="Cambria" w:hAnsi="Cambria"/>
          <w:b/>
          <w:sz w:val="18"/>
          <w:szCs w:val="18"/>
        </w:rPr>
        <w:t>will</w:t>
      </w:r>
      <w:proofErr w:type="spellEnd"/>
      <w:r w:rsidRPr="00692F13">
        <w:rPr>
          <w:rFonts w:ascii="Cambria" w:hAnsi="Cambria"/>
          <w:b/>
          <w:sz w:val="18"/>
          <w:szCs w:val="18"/>
        </w:rPr>
        <w:t>:</w:t>
      </w:r>
    </w:p>
    <w:p w:rsidR="00692F13" w:rsidRDefault="00692F13" w:rsidP="0073314A">
      <w:pPr>
        <w:jc w:val="both"/>
        <w:rPr>
          <w:rFonts w:ascii="Cambria" w:hAnsi="Cambria"/>
          <w:sz w:val="18"/>
          <w:szCs w:val="18"/>
        </w:rPr>
      </w:pPr>
    </w:p>
    <w:p w:rsidR="00692F13" w:rsidRPr="00692F13" w:rsidRDefault="00692F13" w:rsidP="0073314A">
      <w:pPr>
        <w:pStyle w:val="Paragraphedeliste"/>
        <w:numPr>
          <w:ilvl w:val="0"/>
          <w:numId w:val="20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692F13">
        <w:rPr>
          <w:rFonts w:ascii="Cambria" w:hAnsi="Cambria"/>
          <w:sz w:val="18"/>
          <w:szCs w:val="18"/>
        </w:rPr>
        <w:t>Endeavor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</w:t>
      </w:r>
      <w:proofErr w:type="spellStart"/>
      <w:r w:rsidRPr="00692F13">
        <w:rPr>
          <w:rFonts w:ascii="Cambria" w:hAnsi="Cambria"/>
          <w:sz w:val="18"/>
          <w:szCs w:val="18"/>
        </w:rPr>
        <w:t>effectively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apply</w:t>
      </w:r>
      <w:proofErr w:type="spellEnd"/>
      <w:r w:rsidRPr="00692F13">
        <w:rPr>
          <w:rFonts w:ascii="Cambria" w:hAnsi="Cambria"/>
          <w:sz w:val="18"/>
          <w:szCs w:val="18"/>
        </w:rPr>
        <w:t xml:space="preserve"> an </w:t>
      </w:r>
      <w:proofErr w:type="spellStart"/>
      <w:r w:rsidRPr="00692F13">
        <w:rPr>
          <w:rFonts w:ascii="Cambria" w:hAnsi="Cambria"/>
          <w:sz w:val="18"/>
          <w:szCs w:val="18"/>
        </w:rPr>
        <w:t>ecosystem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approach</w:t>
      </w:r>
      <w:proofErr w:type="spellEnd"/>
      <w:r w:rsidRPr="00692F13">
        <w:rPr>
          <w:rFonts w:ascii="Cambria" w:hAnsi="Cambria"/>
          <w:sz w:val="18"/>
          <w:szCs w:val="18"/>
        </w:rPr>
        <w:t xml:space="preserve"> in the management of the marine and </w:t>
      </w:r>
      <w:proofErr w:type="spellStart"/>
      <w:r w:rsidRPr="00692F13">
        <w:rPr>
          <w:rFonts w:ascii="Cambria" w:hAnsi="Cambria"/>
          <w:sz w:val="18"/>
          <w:szCs w:val="18"/>
        </w:rPr>
        <w:t>coastal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environment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in </w:t>
      </w:r>
      <w:proofErr w:type="spellStart"/>
      <w:r w:rsidRPr="00692F13">
        <w:rPr>
          <w:rFonts w:ascii="Cambria" w:hAnsi="Cambria"/>
          <w:sz w:val="18"/>
          <w:szCs w:val="18"/>
        </w:rPr>
        <w:t>order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</w:t>
      </w:r>
      <w:proofErr w:type="spellStart"/>
      <w:r w:rsidRPr="00692F13">
        <w:rPr>
          <w:rFonts w:ascii="Cambria" w:hAnsi="Cambria"/>
          <w:sz w:val="18"/>
          <w:szCs w:val="18"/>
        </w:rPr>
        <w:t>protect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restore the </w:t>
      </w:r>
      <w:proofErr w:type="spellStart"/>
      <w:r w:rsidRPr="00692F13">
        <w:rPr>
          <w:rFonts w:ascii="Cambria" w:hAnsi="Cambria"/>
          <w:sz w:val="18"/>
          <w:szCs w:val="18"/>
        </w:rPr>
        <w:t>health</w:t>
      </w:r>
      <w:proofErr w:type="spellEnd"/>
      <w:r w:rsidRPr="00692F13">
        <w:rPr>
          <w:rFonts w:ascii="Cambria" w:hAnsi="Cambria"/>
          <w:sz w:val="18"/>
          <w:szCs w:val="18"/>
        </w:rPr>
        <w:t xml:space="preserve">, </w:t>
      </w:r>
      <w:proofErr w:type="spellStart"/>
      <w:r w:rsidRPr="00692F13">
        <w:rPr>
          <w:rFonts w:ascii="Cambria" w:hAnsi="Cambria"/>
          <w:sz w:val="18"/>
          <w:szCs w:val="18"/>
        </w:rPr>
        <w:t>productivity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</w:t>
      </w:r>
      <w:proofErr w:type="spellStart"/>
      <w:r w:rsidRPr="00692F13">
        <w:rPr>
          <w:rFonts w:ascii="Cambria" w:hAnsi="Cambria"/>
          <w:sz w:val="18"/>
          <w:szCs w:val="18"/>
        </w:rPr>
        <w:t>resilience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</w:t>
      </w:r>
      <w:proofErr w:type="spellStart"/>
      <w:r w:rsidRPr="00692F13">
        <w:rPr>
          <w:rFonts w:ascii="Cambria" w:hAnsi="Cambria"/>
          <w:sz w:val="18"/>
          <w:szCs w:val="18"/>
        </w:rPr>
        <w:t>oceans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marine </w:t>
      </w:r>
      <w:proofErr w:type="spellStart"/>
      <w:r w:rsidRPr="00692F13">
        <w:rPr>
          <w:rFonts w:ascii="Cambria" w:hAnsi="Cambria"/>
          <w:sz w:val="18"/>
          <w:szCs w:val="18"/>
        </w:rPr>
        <w:t>ecosystems</w:t>
      </w:r>
      <w:proofErr w:type="spellEnd"/>
      <w:r w:rsidRPr="00692F13">
        <w:rPr>
          <w:rFonts w:ascii="Cambria" w:hAnsi="Cambria"/>
          <w:sz w:val="18"/>
          <w:szCs w:val="18"/>
        </w:rPr>
        <w:t xml:space="preserve">, and to </w:t>
      </w:r>
      <w:proofErr w:type="spellStart"/>
      <w:r w:rsidRPr="00692F13">
        <w:rPr>
          <w:rFonts w:ascii="Cambria" w:hAnsi="Cambria"/>
          <w:sz w:val="18"/>
          <w:szCs w:val="18"/>
        </w:rPr>
        <w:t>maintain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their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biodiversity</w:t>
      </w:r>
      <w:proofErr w:type="spellEnd"/>
      <w:r w:rsidRPr="00692F13">
        <w:rPr>
          <w:rFonts w:ascii="Cambria" w:hAnsi="Cambria"/>
          <w:sz w:val="18"/>
          <w:szCs w:val="18"/>
        </w:rPr>
        <w:t xml:space="preserve">, </w:t>
      </w:r>
      <w:proofErr w:type="spellStart"/>
      <w:r w:rsidRPr="00692F13">
        <w:rPr>
          <w:rFonts w:ascii="Cambria" w:hAnsi="Cambria"/>
          <w:sz w:val="18"/>
          <w:szCs w:val="18"/>
        </w:rPr>
        <w:t>enabling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their</w:t>
      </w:r>
      <w:proofErr w:type="spellEnd"/>
      <w:r w:rsidRPr="00692F13">
        <w:rPr>
          <w:rFonts w:ascii="Cambria" w:hAnsi="Cambria"/>
          <w:sz w:val="18"/>
          <w:szCs w:val="18"/>
        </w:rPr>
        <w:t xml:space="preserve"> conservation and </w:t>
      </w:r>
      <w:proofErr w:type="spellStart"/>
      <w:r w:rsidRPr="00692F13">
        <w:rPr>
          <w:rFonts w:ascii="Cambria" w:hAnsi="Cambria"/>
          <w:sz w:val="18"/>
          <w:szCs w:val="18"/>
        </w:rPr>
        <w:t>sustainable</w:t>
      </w:r>
      <w:proofErr w:type="spellEnd"/>
      <w:r w:rsidRPr="00692F13">
        <w:rPr>
          <w:rFonts w:ascii="Cambria" w:hAnsi="Cambria"/>
          <w:sz w:val="18"/>
          <w:szCs w:val="18"/>
        </w:rPr>
        <w:t xml:space="preserve"> use for </w:t>
      </w:r>
      <w:proofErr w:type="spellStart"/>
      <w:r w:rsidRPr="00692F13">
        <w:rPr>
          <w:rFonts w:ascii="Cambria" w:hAnsi="Cambria"/>
          <w:sz w:val="18"/>
          <w:szCs w:val="18"/>
        </w:rPr>
        <w:t>present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future </w:t>
      </w:r>
      <w:proofErr w:type="spellStart"/>
      <w:r w:rsidRPr="00692F13">
        <w:rPr>
          <w:rFonts w:ascii="Cambria" w:hAnsi="Cambria"/>
          <w:sz w:val="18"/>
          <w:szCs w:val="18"/>
        </w:rPr>
        <w:t>generations</w:t>
      </w:r>
      <w:proofErr w:type="spellEnd"/>
      <w:r w:rsidRPr="00692F13">
        <w:rPr>
          <w:rFonts w:ascii="Cambria" w:hAnsi="Cambria"/>
          <w:sz w:val="18"/>
          <w:szCs w:val="18"/>
        </w:rPr>
        <w:t>.</w:t>
      </w:r>
    </w:p>
    <w:p w:rsidR="00692F13" w:rsidRPr="00692F13" w:rsidRDefault="00692F13" w:rsidP="0073314A">
      <w:pPr>
        <w:pStyle w:val="Paragraphedeliste"/>
        <w:numPr>
          <w:ilvl w:val="0"/>
          <w:numId w:val="20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692F13">
        <w:rPr>
          <w:rFonts w:ascii="Cambria" w:hAnsi="Cambria"/>
          <w:sz w:val="18"/>
          <w:szCs w:val="18"/>
        </w:rPr>
        <w:t>Contribute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the </w:t>
      </w:r>
      <w:proofErr w:type="spellStart"/>
      <w:r w:rsidRPr="00692F13">
        <w:rPr>
          <w:rFonts w:ascii="Cambria" w:hAnsi="Cambria"/>
          <w:sz w:val="18"/>
          <w:szCs w:val="18"/>
        </w:rPr>
        <w:t>implementation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the </w:t>
      </w:r>
      <w:proofErr w:type="spellStart"/>
      <w:r w:rsidRPr="00692F13">
        <w:rPr>
          <w:rFonts w:ascii="Cambria" w:hAnsi="Cambria"/>
          <w:sz w:val="18"/>
          <w:szCs w:val="18"/>
        </w:rPr>
        <w:t>Manila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Declaration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the Global Programme of Action for the Protection of the Marine </w:t>
      </w:r>
      <w:proofErr w:type="spellStart"/>
      <w:r w:rsidRPr="00692F13">
        <w:rPr>
          <w:rFonts w:ascii="Cambria" w:hAnsi="Cambria"/>
          <w:sz w:val="18"/>
          <w:szCs w:val="18"/>
        </w:rPr>
        <w:t>Environment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from</w:t>
      </w:r>
      <w:proofErr w:type="spellEnd"/>
      <w:r w:rsidRPr="00692F13">
        <w:rPr>
          <w:rFonts w:ascii="Cambria" w:hAnsi="Cambria"/>
          <w:sz w:val="18"/>
          <w:szCs w:val="18"/>
        </w:rPr>
        <w:t xml:space="preserve"> Land-</w:t>
      </w:r>
      <w:proofErr w:type="spellStart"/>
      <w:r w:rsidRPr="00692F13">
        <w:rPr>
          <w:rFonts w:ascii="Cambria" w:hAnsi="Cambria"/>
          <w:sz w:val="18"/>
          <w:szCs w:val="18"/>
        </w:rPr>
        <w:t>based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Activities</w:t>
      </w:r>
      <w:proofErr w:type="spellEnd"/>
      <w:r w:rsidRPr="00692F13">
        <w:rPr>
          <w:rFonts w:ascii="Cambria" w:hAnsi="Cambria"/>
          <w:sz w:val="18"/>
          <w:szCs w:val="18"/>
        </w:rPr>
        <w:t xml:space="preserve">, </w:t>
      </w:r>
      <w:proofErr w:type="spellStart"/>
      <w:r w:rsidRPr="00692F13">
        <w:rPr>
          <w:rFonts w:ascii="Cambria" w:hAnsi="Cambria"/>
          <w:sz w:val="18"/>
          <w:szCs w:val="18"/>
        </w:rPr>
        <w:t>especially</w:t>
      </w:r>
      <w:proofErr w:type="spellEnd"/>
      <w:r w:rsidRPr="00692F13">
        <w:rPr>
          <w:rFonts w:ascii="Cambria" w:hAnsi="Cambria"/>
          <w:sz w:val="18"/>
          <w:szCs w:val="18"/>
        </w:rPr>
        <w:t xml:space="preserve"> in the </w:t>
      </w:r>
      <w:proofErr w:type="spellStart"/>
      <w:r w:rsidRPr="00692F13">
        <w:rPr>
          <w:rFonts w:ascii="Cambria" w:hAnsi="Cambria"/>
          <w:sz w:val="18"/>
          <w:szCs w:val="18"/>
        </w:rPr>
        <w:t>core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partnership</w:t>
      </w:r>
      <w:proofErr w:type="spellEnd"/>
      <w:r w:rsidRPr="00692F13">
        <w:rPr>
          <w:rFonts w:ascii="Cambria" w:hAnsi="Cambria"/>
          <w:sz w:val="18"/>
          <w:szCs w:val="18"/>
        </w:rPr>
        <w:t xml:space="preserve"> areas of </w:t>
      </w:r>
      <w:proofErr w:type="spellStart"/>
      <w:r w:rsidRPr="00692F13">
        <w:rPr>
          <w:rFonts w:ascii="Cambria" w:hAnsi="Cambria"/>
          <w:sz w:val="18"/>
          <w:szCs w:val="18"/>
        </w:rPr>
        <w:t>wastewater</w:t>
      </w:r>
      <w:proofErr w:type="spellEnd"/>
      <w:r w:rsidRPr="00692F13">
        <w:rPr>
          <w:rFonts w:ascii="Cambria" w:hAnsi="Cambria"/>
          <w:sz w:val="18"/>
          <w:szCs w:val="18"/>
        </w:rPr>
        <w:t xml:space="preserve"> management, </w:t>
      </w:r>
      <w:proofErr w:type="spellStart"/>
      <w:r w:rsidRPr="00692F13">
        <w:rPr>
          <w:rFonts w:ascii="Cambria" w:hAnsi="Cambria"/>
          <w:sz w:val="18"/>
          <w:szCs w:val="18"/>
        </w:rPr>
        <w:t>nutrients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marine </w:t>
      </w:r>
      <w:proofErr w:type="spellStart"/>
      <w:r w:rsidRPr="00692F13">
        <w:rPr>
          <w:rFonts w:ascii="Cambria" w:hAnsi="Cambria"/>
          <w:sz w:val="18"/>
          <w:szCs w:val="18"/>
        </w:rPr>
        <w:t>litter</w:t>
      </w:r>
      <w:proofErr w:type="spellEnd"/>
      <w:r w:rsidRPr="00692F13">
        <w:rPr>
          <w:rFonts w:ascii="Cambria" w:hAnsi="Cambria"/>
          <w:sz w:val="18"/>
          <w:szCs w:val="18"/>
        </w:rPr>
        <w:t xml:space="preserve">. </w:t>
      </w:r>
      <w:proofErr w:type="spellStart"/>
      <w:r w:rsidRPr="00692F13">
        <w:rPr>
          <w:rFonts w:ascii="Cambria" w:hAnsi="Cambria"/>
          <w:sz w:val="18"/>
          <w:szCs w:val="18"/>
        </w:rPr>
        <w:t>Furthermore</w:t>
      </w:r>
      <w:proofErr w:type="spellEnd"/>
      <w:r w:rsidRPr="00692F13">
        <w:rPr>
          <w:rFonts w:ascii="Cambria" w:hAnsi="Cambria"/>
          <w:sz w:val="18"/>
          <w:szCs w:val="18"/>
        </w:rPr>
        <w:t xml:space="preserve">, the </w:t>
      </w:r>
      <w:proofErr w:type="spellStart"/>
      <w:r w:rsidRPr="00692F13">
        <w:rPr>
          <w:rFonts w:ascii="Cambria" w:hAnsi="Cambria"/>
          <w:sz w:val="18"/>
          <w:szCs w:val="18"/>
        </w:rPr>
        <w:t>Regional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Seas</w:t>
      </w:r>
      <w:proofErr w:type="spellEnd"/>
      <w:r w:rsidRPr="00692F13">
        <w:rPr>
          <w:rFonts w:ascii="Cambria" w:hAnsi="Cambria"/>
          <w:sz w:val="18"/>
          <w:szCs w:val="18"/>
        </w:rPr>
        <w:t xml:space="preserve"> Conventions and Action Plans </w:t>
      </w:r>
      <w:proofErr w:type="spellStart"/>
      <w:r w:rsidRPr="00692F13">
        <w:rPr>
          <w:rFonts w:ascii="Cambria" w:hAnsi="Cambria"/>
          <w:sz w:val="18"/>
          <w:szCs w:val="18"/>
        </w:rPr>
        <w:t>will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act</w:t>
      </w:r>
      <w:proofErr w:type="spellEnd"/>
      <w:r w:rsidRPr="00692F13">
        <w:rPr>
          <w:rFonts w:ascii="Cambria" w:hAnsi="Cambria"/>
          <w:sz w:val="18"/>
          <w:szCs w:val="18"/>
        </w:rPr>
        <w:t xml:space="preserve"> on provisions </w:t>
      </w:r>
      <w:proofErr w:type="spellStart"/>
      <w:r w:rsidRPr="00692F13">
        <w:rPr>
          <w:rFonts w:ascii="Cambria" w:hAnsi="Cambria"/>
          <w:sz w:val="18"/>
          <w:szCs w:val="18"/>
        </w:rPr>
        <w:t>related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the </w:t>
      </w:r>
      <w:proofErr w:type="spellStart"/>
      <w:r w:rsidRPr="00692F13">
        <w:rPr>
          <w:rFonts w:ascii="Cambria" w:hAnsi="Cambria"/>
          <w:sz w:val="18"/>
          <w:szCs w:val="18"/>
        </w:rPr>
        <w:t>development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</w:t>
      </w:r>
      <w:proofErr w:type="spellStart"/>
      <w:r w:rsidRPr="00692F13">
        <w:rPr>
          <w:rFonts w:ascii="Cambria" w:hAnsi="Cambria"/>
          <w:sz w:val="18"/>
          <w:szCs w:val="18"/>
        </w:rPr>
        <w:t>implementation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</w:t>
      </w:r>
      <w:proofErr w:type="spellStart"/>
      <w:r w:rsidRPr="00692F13">
        <w:rPr>
          <w:rFonts w:ascii="Cambria" w:hAnsi="Cambria"/>
          <w:sz w:val="18"/>
          <w:szCs w:val="18"/>
        </w:rPr>
        <w:t>protocols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addressing</w:t>
      </w:r>
      <w:proofErr w:type="spellEnd"/>
      <w:r w:rsidRPr="00692F13">
        <w:rPr>
          <w:rFonts w:ascii="Cambria" w:hAnsi="Cambria"/>
          <w:sz w:val="18"/>
          <w:szCs w:val="18"/>
        </w:rPr>
        <w:t xml:space="preserve"> land-</w:t>
      </w:r>
      <w:proofErr w:type="spellStart"/>
      <w:r w:rsidRPr="00692F13">
        <w:rPr>
          <w:rFonts w:ascii="Cambria" w:hAnsi="Cambria"/>
          <w:sz w:val="18"/>
          <w:szCs w:val="18"/>
        </w:rPr>
        <w:t>based</w:t>
      </w:r>
      <w:proofErr w:type="spellEnd"/>
      <w:r w:rsidRPr="00692F13">
        <w:rPr>
          <w:rFonts w:ascii="Cambria" w:hAnsi="Cambria"/>
          <w:sz w:val="18"/>
          <w:szCs w:val="18"/>
        </w:rPr>
        <w:t xml:space="preserve"> pollution sources and </w:t>
      </w:r>
      <w:proofErr w:type="spellStart"/>
      <w:r w:rsidRPr="00692F13">
        <w:rPr>
          <w:rFonts w:ascii="Cambria" w:hAnsi="Cambria"/>
          <w:sz w:val="18"/>
          <w:szCs w:val="18"/>
        </w:rPr>
        <w:t>activities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affecting</w:t>
      </w:r>
      <w:proofErr w:type="spellEnd"/>
      <w:r w:rsidRPr="00692F13">
        <w:rPr>
          <w:rFonts w:ascii="Cambria" w:hAnsi="Cambria"/>
          <w:sz w:val="18"/>
          <w:szCs w:val="18"/>
        </w:rPr>
        <w:t xml:space="preserve"> the marine </w:t>
      </w:r>
      <w:proofErr w:type="spellStart"/>
      <w:r w:rsidRPr="00692F13">
        <w:rPr>
          <w:rFonts w:ascii="Cambria" w:hAnsi="Cambria"/>
          <w:sz w:val="18"/>
          <w:szCs w:val="18"/>
        </w:rPr>
        <w:t>environment</w:t>
      </w:r>
      <w:proofErr w:type="spellEnd"/>
      <w:r w:rsidRPr="00692F13">
        <w:rPr>
          <w:rFonts w:ascii="Cambria" w:hAnsi="Cambria"/>
          <w:sz w:val="18"/>
          <w:szCs w:val="18"/>
        </w:rPr>
        <w:t>.</w:t>
      </w:r>
    </w:p>
    <w:p w:rsidR="00692F13" w:rsidRPr="00692F13" w:rsidRDefault="00692F13" w:rsidP="0073314A">
      <w:pPr>
        <w:pStyle w:val="Paragraphedeliste"/>
        <w:numPr>
          <w:ilvl w:val="0"/>
          <w:numId w:val="20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692F13">
        <w:rPr>
          <w:rFonts w:ascii="Cambria" w:hAnsi="Cambria"/>
          <w:sz w:val="18"/>
          <w:szCs w:val="18"/>
        </w:rPr>
        <w:t>Strengthen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capacities</w:t>
      </w:r>
      <w:proofErr w:type="spellEnd"/>
      <w:r w:rsidRPr="00692F13">
        <w:rPr>
          <w:rFonts w:ascii="Cambria" w:hAnsi="Cambria"/>
          <w:sz w:val="18"/>
          <w:szCs w:val="18"/>
        </w:rPr>
        <w:t xml:space="preserve"> at the national </w:t>
      </w:r>
      <w:proofErr w:type="spellStart"/>
      <w:r w:rsidRPr="00692F13">
        <w:rPr>
          <w:rFonts w:ascii="Cambria" w:hAnsi="Cambria"/>
          <w:sz w:val="18"/>
          <w:szCs w:val="18"/>
        </w:rPr>
        <w:t>level</w:t>
      </w:r>
      <w:proofErr w:type="spellEnd"/>
      <w:r w:rsidRPr="00692F13">
        <w:rPr>
          <w:rFonts w:ascii="Cambria" w:hAnsi="Cambria"/>
          <w:sz w:val="18"/>
          <w:szCs w:val="18"/>
        </w:rPr>
        <w:t xml:space="preserve"> on marine and </w:t>
      </w:r>
      <w:proofErr w:type="spellStart"/>
      <w:r w:rsidRPr="00692F13">
        <w:rPr>
          <w:rFonts w:ascii="Cambria" w:hAnsi="Cambria"/>
          <w:sz w:val="18"/>
          <w:szCs w:val="18"/>
        </w:rPr>
        <w:t>coastal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governance</w:t>
      </w:r>
      <w:proofErr w:type="spellEnd"/>
      <w:r w:rsidRPr="00692F13">
        <w:rPr>
          <w:rFonts w:ascii="Cambria" w:hAnsi="Cambria"/>
          <w:sz w:val="18"/>
          <w:szCs w:val="18"/>
        </w:rPr>
        <w:t xml:space="preserve">, in </w:t>
      </w:r>
      <w:proofErr w:type="spellStart"/>
      <w:r w:rsidRPr="00692F13">
        <w:rPr>
          <w:rFonts w:ascii="Cambria" w:hAnsi="Cambria"/>
          <w:sz w:val="18"/>
          <w:szCs w:val="18"/>
        </w:rPr>
        <w:t>order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</w:t>
      </w:r>
      <w:proofErr w:type="spellStart"/>
      <w:r w:rsidRPr="00692F13">
        <w:rPr>
          <w:rFonts w:ascii="Cambria" w:hAnsi="Cambria"/>
          <w:sz w:val="18"/>
          <w:szCs w:val="18"/>
        </w:rPr>
        <w:t>enable</w:t>
      </w:r>
      <w:proofErr w:type="spellEnd"/>
      <w:r w:rsidRPr="00692F13">
        <w:rPr>
          <w:rFonts w:ascii="Cambria" w:hAnsi="Cambria"/>
          <w:sz w:val="18"/>
          <w:szCs w:val="18"/>
        </w:rPr>
        <w:t xml:space="preserve"> coordination and </w:t>
      </w:r>
      <w:proofErr w:type="spellStart"/>
      <w:r w:rsidRPr="00692F13">
        <w:rPr>
          <w:rFonts w:ascii="Cambria" w:hAnsi="Cambria"/>
          <w:sz w:val="18"/>
          <w:szCs w:val="18"/>
        </w:rPr>
        <w:t>coherence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with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systems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such</w:t>
      </w:r>
      <w:proofErr w:type="spellEnd"/>
      <w:r w:rsidRPr="00692F13">
        <w:rPr>
          <w:rFonts w:ascii="Cambria" w:hAnsi="Cambria"/>
          <w:sz w:val="18"/>
          <w:szCs w:val="18"/>
        </w:rPr>
        <w:t xml:space="preserve"> as the Large Marine </w:t>
      </w:r>
      <w:proofErr w:type="spellStart"/>
      <w:r w:rsidRPr="00692F13">
        <w:rPr>
          <w:rFonts w:ascii="Cambria" w:hAnsi="Cambria"/>
          <w:sz w:val="18"/>
          <w:szCs w:val="18"/>
        </w:rPr>
        <w:t>Ecosystem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approach</w:t>
      </w:r>
      <w:proofErr w:type="spellEnd"/>
      <w:r w:rsidRPr="00692F13">
        <w:rPr>
          <w:rFonts w:ascii="Cambria" w:hAnsi="Cambria"/>
          <w:sz w:val="18"/>
          <w:szCs w:val="18"/>
        </w:rPr>
        <w:t xml:space="preserve">, </w:t>
      </w:r>
      <w:proofErr w:type="spellStart"/>
      <w:r w:rsidRPr="00692F13">
        <w:rPr>
          <w:rFonts w:ascii="Cambria" w:hAnsi="Cambria"/>
          <w:sz w:val="18"/>
          <w:szCs w:val="18"/>
        </w:rPr>
        <w:t>Regional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Fisheries</w:t>
      </w:r>
      <w:proofErr w:type="spellEnd"/>
      <w:r w:rsidRPr="00692F13">
        <w:rPr>
          <w:rFonts w:ascii="Cambria" w:hAnsi="Cambria"/>
          <w:sz w:val="18"/>
          <w:szCs w:val="18"/>
        </w:rPr>
        <w:t xml:space="preserve"> Management </w:t>
      </w:r>
      <w:proofErr w:type="spellStart"/>
      <w:r w:rsidRPr="00692F13">
        <w:rPr>
          <w:rFonts w:ascii="Cambria" w:hAnsi="Cambria"/>
          <w:sz w:val="18"/>
          <w:szCs w:val="18"/>
        </w:rPr>
        <w:t>Organizations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River Basin </w:t>
      </w:r>
      <w:proofErr w:type="spellStart"/>
      <w:r w:rsidRPr="00692F13">
        <w:rPr>
          <w:rFonts w:ascii="Cambria" w:hAnsi="Cambria"/>
          <w:sz w:val="18"/>
          <w:szCs w:val="18"/>
        </w:rPr>
        <w:t>Organizations</w:t>
      </w:r>
      <w:proofErr w:type="spellEnd"/>
      <w:r w:rsidRPr="00692F13">
        <w:rPr>
          <w:rFonts w:ascii="Cambria" w:hAnsi="Cambria"/>
          <w:sz w:val="18"/>
          <w:szCs w:val="18"/>
        </w:rPr>
        <w:t xml:space="preserve">, as </w:t>
      </w:r>
      <w:proofErr w:type="spellStart"/>
      <w:r w:rsidRPr="00692F13">
        <w:rPr>
          <w:rFonts w:ascii="Cambria" w:hAnsi="Cambria"/>
          <w:sz w:val="18"/>
          <w:szCs w:val="18"/>
        </w:rPr>
        <w:t>appropriate</w:t>
      </w:r>
      <w:proofErr w:type="spellEnd"/>
      <w:r w:rsidRPr="00692F13">
        <w:rPr>
          <w:rFonts w:ascii="Cambria" w:hAnsi="Cambria"/>
          <w:sz w:val="18"/>
          <w:szCs w:val="18"/>
        </w:rPr>
        <w:t>.</w:t>
      </w:r>
    </w:p>
    <w:p w:rsidR="00692F13" w:rsidRPr="00692F13" w:rsidRDefault="00692F13" w:rsidP="0073314A">
      <w:pPr>
        <w:pStyle w:val="Paragraphedeliste"/>
        <w:numPr>
          <w:ilvl w:val="0"/>
          <w:numId w:val="20"/>
        </w:numPr>
        <w:jc w:val="both"/>
        <w:rPr>
          <w:rFonts w:ascii="Cambria" w:hAnsi="Cambria"/>
          <w:sz w:val="18"/>
          <w:szCs w:val="18"/>
        </w:rPr>
      </w:pPr>
      <w:r w:rsidRPr="00692F13">
        <w:rPr>
          <w:rFonts w:ascii="Cambria" w:hAnsi="Cambria"/>
          <w:sz w:val="18"/>
          <w:szCs w:val="18"/>
        </w:rPr>
        <w:t xml:space="preserve">Support the provision of </w:t>
      </w:r>
      <w:proofErr w:type="spellStart"/>
      <w:r w:rsidRPr="00692F13">
        <w:rPr>
          <w:rFonts w:ascii="Cambria" w:hAnsi="Cambria"/>
          <w:sz w:val="18"/>
          <w:szCs w:val="18"/>
        </w:rPr>
        <w:t>tools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</w:t>
      </w:r>
      <w:proofErr w:type="spellStart"/>
      <w:r w:rsidRPr="00692F13">
        <w:rPr>
          <w:rFonts w:ascii="Cambria" w:hAnsi="Cambria"/>
          <w:sz w:val="18"/>
          <w:szCs w:val="18"/>
        </w:rPr>
        <w:t>decouple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economic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growth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from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environmental</w:t>
      </w:r>
      <w:proofErr w:type="spellEnd"/>
      <w:r w:rsidRPr="00692F13">
        <w:rPr>
          <w:rFonts w:ascii="Cambria" w:hAnsi="Cambria"/>
          <w:sz w:val="18"/>
          <w:szCs w:val="18"/>
        </w:rPr>
        <w:t xml:space="preserve"> pressures in the marine and </w:t>
      </w:r>
      <w:proofErr w:type="spellStart"/>
      <w:r w:rsidRPr="00692F13">
        <w:rPr>
          <w:rFonts w:ascii="Cambria" w:hAnsi="Cambria"/>
          <w:sz w:val="18"/>
          <w:szCs w:val="18"/>
        </w:rPr>
        <w:t>coastal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environment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by </w:t>
      </w:r>
      <w:proofErr w:type="spellStart"/>
      <w:r w:rsidRPr="00692F13">
        <w:rPr>
          <w:rFonts w:ascii="Cambria" w:hAnsi="Cambria"/>
          <w:sz w:val="18"/>
          <w:szCs w:val="18"/>
        </w:rPr>
        <w:t>promoting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resource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efficiency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</w:t>
      </w:r>
      <w:proofErr w:type="spellStart"/>
      <w:r w:rsidRPr="00692F13">
        <w:rPr>
          <w:rFonts w:ascii="Cambria" w:hAnsi="Cambria"/>
          <w:sz w:val="18"/>
          <w:szCs w:val="18"/>
        </w:rPr>
        <w:t>productivity</w:t>
      </w:r>
      <w:proofErr w:type="spellEnd"/>
      <w:r w:rsidRPr="00692F13">
        <w:rPr>
          <w:rFonts w:ascii="Cambria" w:hAnsi="Cambria"/>
          <w:sz w:val="18"/>
          <w:szCs w:val="18"/>
        </w:rPr>
        <w:t xml:space="preserve">, </w:t>
      </w:r>
      <w:proofErr w:type="spellStart"/>
      <w:r w:rsidRPr="00692F13">
        <w:rPr>
          <w:rFonts w:ascii="Cambria" w:hAnsi="Cambria"/>
          <w:sz w:val="18"/>
          <w:szCs w:val="18"/>
        </w:rPr>
        <w:t>including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assessing</w:t>
      </w:r>
      <w:proofErr w:type="spellEnd"/>
      <w:r w:rsidRPr="00692F13">
        <w:rPr>
          <w:rFonts w:ascii="Cambria" w:hAnsi="Cambria"/>
          <w:sz w:val="18"/>
          <w:szCs w:val="18"/>
        </w:rPr>
        <w:t xml:space="preserve"> the value of the services </w:t>
      </w:r>
      <w:proofErr w:type="spellStart"/>
      <w:r w:rsidRPr="00692F13">
        <w:rPr>
          <w:rFonts w:ascii="Cambria" w:hAnsi="Cambria"/>
          <w:sz w:val="18"/>
          <w:szCs w:val="18"/>
        </w:rPr>
        <w:t>provided</w:t>
      </w:r>
      <w:proofErr w:type="spellEnd"/>
      <w:r w:rsidRPr="00692F13">
        <w:rPr>
          <w:rFonts w:ascii="Cambria" w:hAnsi="Cambria"/>
          <w:sz w:val="18"/>
          <w:szCs w:val="18"/>
        </w:rPr>
        <w:t xml:space="preserve"> by </w:t>
      </w:r>
      <w:proofErr w:type="spellStart"/>
      <w:r w:rsidRPr="00692F13">
        <w:rPr>
          <w:rFonts w:ascii="Cambria" w:hAnsi="Cambria"/>
          <w:sz w:val="18"/>
          <w:szCs w:val="18"/>
        </w:rPr>
        <w:t>these</w:t>
      </w:r>
      <w:proofErr w:type="spellEnd"/>
      <w:r w:rsidRPr="00692F13">
        <w:rPr>
          <w:rFonts w:ascii="Cambria" w:hAnsi="Cambria"/>
          <w:sz w:val="18"/>
          <w:szCs w:val="18"/>
        </w:rPr>
        <w:t xml:space="preserve"> key </w:t>
      </w:r>
      <w:proofErr w:type="spellStart"/>
      <w:r w:rsidRPr="00692F13">
        <w:rPr>
          <w:rFonts w:ascii="Cambria" w:hAnsi="Cambria"/>
          <w:sz w:val="18"/>
          <w:szCs w:val="18"/>
        </w:rPr>
        <w:t>ecosystems</w:t>
      </w:r>
      <w:proofErr w:type="spellEnd"/>
      <w:r w:rsidRPr="00692F13">
        <w:rPr>
          <w:rFonts w:ascii="Cambria" w:hAnsi="Cambria"/>
          <w:sz w:val="18"/>
          <w:szCs w:val="18"/>
        </w:rPr>
        <w:t>.</w:t>
      </w:r>
    </w:p>
    <w:p w:rsidR="00692F13" w:rsidRDefault="00692F13" w:rsidP="0073314A">
      <w:pPr>
        <w:pStyle w:val="Paragraphedeliste"/>
        <w:numPr>
          <w:ilvl w:val="0"/>
          <w:numId w:val="20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692F13">
        <w:rPr>
          <w:rFonts w:ascii="Cambria" w:hAnsi="Cambria"/>
          <w:sz w:val="18"/>
          <w:szCs w:val="18"/>
        </w:rPr>
        <w:t>Strengthen</w:t>
      </w:r>
      <w:proofErr w:type="spellEnd"/>
      <w:r w:rsidRPr="00692F13">
        <w:rPr>
          <w:rFonts w:ascii="Cambria" w:hAnsi="Cambria"/>
          <w:sz w:val="18"/>
          <w:szCs w:val="18"/>
        </w:rPr>
        <w:t xml:space="preserve"> coordination and </w:t>
      </w:r>
      <w:proofErr w:type="spellStart"/>
      <w:r w:rsidRPr="00692F13">
        <w:rPr>
          <w:rFonts w:ascii="Cambria" w:hAnsi="Cambria"/>
          <w:sz w:val="18"/>
          <w:szCs w:val="18"/>
        </w:rPr>
        <w:t>build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necessary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capacities</w:t>
      </w:r>
      <w:proofErr w:type="spellEnd"/>
      <w:r w:rsidRPr="00692F13">
        <w:rPr>
          <w:rFonts w:ascii="Cambria" w:hAnsi="Cambria"/>
          <w:sz w:val="18"/>
          <w:szCs w:val="18"/>
        </w:rPr>
        <w:t xml:space="preserve"> at the </w:t>
      </w:r>
      <w:proofErr w:type="spellStart"/>
      <w:r w:rsidRPr="00692F13">
        <w:rPr>
          <w:rFonts w:ascii="Cambria" w:hAnsi="Cambria"/>
          <w:sz w:val="18"/>
          <w:szCs w:val="18"/>
        </w:rPr>
        <w:t>regional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national </w:t>
      </w:r>
      <w:proofErr w:type="spellStart"/>
      <w:r w:rsidRPr="00692F13">
        <w:rPr>
          <w:rFonts w:ascii="Cambria" w:hAnsi="Cambria"/>
          <w:sz w:val="18"/>
          <w:szCs w:val="18"/>
        </w:rPr>
        <w:t>levels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</w:t>
      </w:r>
      <w:proofErr w:type="spellStart"/>
      <w:r w:rsidRPr="00692F13">
        <w:rPr>
          <w:rFonts w:ascii="Cambria" w:hAnsi="Cambria"/>
          <w:sz w:val="18"/>
          <w:szCs w:val="18"/>
        </w:rPr>
        <w:t>improve</w:t>
      </w:r>
      <w:proofErr w:type="spellEnd"/>
      <w:r w:rsidRPr="00692F13">
        <w:rPr>
          <w:rFonts w:ascii="Cambria" w:hAnsi="Cambria"/>
          <w:sz w:val="18"/>
          <w:szCs w:val="18"/>
        </w:rPr>
        <w:t xml:space="preserve"> global </w:t>
      </w:r>
      <w:proofErr w:type="spellStart"/>
      <w:r w:rsidRPr="00692F13">
        <w:rPr>
          <w:rFonts w:ascii="Cambria" w:hAnsi="Cambria"/>
          <w:sz w:val="18"/>
          <w:szCs w:val="18"/>
        </w:rPr>
        <w:t>knowledge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trends on the </w:t>
      </w:r>
      <w:proofErr w:type="spellStart"/>
      <w:r w:rsidRPr="00692F13">
        <w:rPr>
          <w:rFonts w:ascii="Cambria" w:hAnsi="Cambria"/>
          <w:sz w:val="18"/>
          <w:szCs w:val="18"/>
        </w:rPr>
        <w:t>status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the marine </w:t>
      </w:r>
      <w:proofErr w:type="spellStart"/>
      <w:r w:rsidRPr="00692F13">
        <w:rPr>
          <w:rFonts w:ascii="Cambria" w:hAnsi="Cambria"/>
          <w:sz w:val="18"/>
          <w:szCs w:val="18"/>
        </w:rPr>
        <w:t>environment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, </w:t>
      </w:r>
      <w:proofErr w:type="spellStart"/>
      <w:r w:rsidRPr="00692F13">
        <w:rPr>
          <w:rFonts w:ascii="Cambria" w:hAnsi="Cambria"/>
          <w:sz w:val="18"/>
          <w:szCs w:val="18"/>
        </w:rPr>
        <w:t>contributing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the World </w:t>
      </w:r>
      <w:proofErr w:type="spellStart"/>
      <w:r w:rsidRPr="00692F13">
        <w:rPr>
          <w:rFonts w:ascii="Cambria" w:hAnsi="Cambria"/>
          <w:sz w:val="18"/>
          <w:szCs w:val="18"/>
        </w:rPr>
        <w:t>Oceans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Assessment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(Regular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Process</w:t>
      </w:r>
      <w:proofErr w:type="spellEnd"/>
      <w:r w:rsidRPr="00692F13">
        <w:rPr>
          <w:rFonts w:ascii="Cambria" w:hAnsi="Cambria"/>
          <w:sz w:val="18"/>
          <w:szCs w:val="18"/>
        </w:rPr>
        <w:t xml:space="preserve">). </w:t>
      </w:r>
    </w:p>
    <w:p w:rsidR="00692F13" w:rsidRPr="00692F13" w:rsidRDefault="00692F13" w:rsidP="0073314A">
      <w:pPr>
        <w:pStyle w:val="Paragraphedeliste"/>
        <w:numPr>
          <w:ilvl w:val="0"/>
          <w:numId w:val="20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692F13">
        <w:rPr>
          <w:rFonts w:ascii="Cambria" w:hAnsi="Cambria"/>
          <w:sz w:val="18"/>
          <w:szCs w:val="18"/>
        </w:rPr>
        <w:t>Strengthen</w:t>
      </w:r>
      <w:proofErr w:type="spellEnd"/>
      <w:r w:rsidRPr="00692F13">
        <w:rPr>
          <w:rFonts w:ascii="Cambria" w:hAnsi="Cambria"/>
          <w:sz w:val="18"/>
          <w:szCs w:val="18"/>
        </w:rPr>
        <w:t xml:space="preserve"> collaboration </w:t>
      </w:r>
      <w:proofErr w:type="spellStart"/>
      <w:r w:rsidRPr="00692F13">
        <w:rPr>
          <w:rFonts w:ascii="Cambria" w:hAnsi="Cambria"/>
          <w:sz w:val="18"/>
          <w:szCs w:val="18"/>
        </w:rPr>
        <w:t>mechanisms</w:t>
      </w:r>
      <w:proofErr w:type="spellEnd"/>
      <w:r w:rsidRPr="00692F13">
        <w:rPr>
          <w:rFonts w:ascii="Cambria" w:hAnsi="Cambria"/>
          <w:sz w:val="18"/>
          <w:szCs w:val="18"/>
        </w:rPr>
        <w:t xml:space="preserve"> to </w:t>
      </w:r>
      <w:proofErr w:type="spellStart"/>
      <w:r w:rsidRPr="00692F13">
        <w:rPr>
          <w:rFonts w:ascii="Cambria" w:hAnsi="Cambria"/>
          <w:sz w:val="18"/>
          <w:szCs w:val="18"/>
        </w:rPr>
        <w:t>address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common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regional</w:t>
      </w:r>
      <w:proofErr w:type="spellEnd"/>
      <w:r w:rsidRPr="00692F13">
        <w:rPr>
          <w:rFonts w:ascii="Cambria" w:hAnsi="Cambria"/>
          <w:sz w:val="18"/>
          <w:szCs w:val="18"/>
        </w:rPr>
        <w:t xml:space="preserve"> objectives, </w:t>
      </w:r>
      <w:proofErr w:type="spellStart"/>
      <w:r w:rsidRPr="00692F13">
        <w:rPr>
          <w:rFonts w:ascii="Cambria" w:hAnsi="Cambria"/>
          <w:sz w:val="18"/>
          <w:szCs w:val="18"/>
        </w:rPr>
        <w:t>partnerships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</w:t>
      </w:r>
      <w:proofErr w:type="spellStart"/>
      <w:r w:rsidRPr="00692F13">
        <w:rPr>
          <w:rFonts w:ascii="Cambria" w:hAnsi="Cambria"/>
          <w:sz w:val="18"/>
          <w:szCs w:val="18"/>
        </w:rPr>
        <w:t>co-ordinated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regional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implementation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relevant </w:t>
      </w:r>
      <w:proofErr w:type="spellStart"/>
      <w:r w:rsidRPr="00692F13">
        <w:rPr>
          <w:rFonts w:ascii="Cambria" w:hAnsi="Cambria"/>
          <w:sz w:val="18"/>
          <w:szCs w:val="18"/>
        </w:rPr>
        <w:t>Multilateral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Environmental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Agreements</w:t>
      </w:r>
      <w:proofErr w:type="spellEnd"/>
      <w:r w:rsidRPr="00692F13">
        <w:rPr>
          <w:rFonts w:ascii="Cambria" w:hAnsi="Cambria"/>
          <w:sz w:val="18"/>
          <w:szCs w:val="18"/>
        </w:rPr>
        <w:t xml:space="preserve">, global and </w:t>
      </w:r>
      <w:proofErr w:type="spellStart"/>
      <w:r w:rsidRPr="00692F13">
        <w:rPr>
          <w:rFonts w:ascii="Cambria" w:hAnsi="Cambria"/>
          <w:sz w:val="18"/>
          <w:szCs w:val="18"/>
        </w:rPr>
        <w:t>regional</w:t>
      </w:r>
      <w:proofErr w:type="spellEnd"/>
      <w:r w:rsidRPr="00692F13">
        <w:rPr>
          <w:rFonts w:ascii="Cambria" w:hAnsi="Cambria"/>
          <w:sz w:val="18"/>
          <w:szCs w:val="18"/>
        </w:rPr>
        <w:t xml:space="preserve"> initiatives by United Nations </w:t>
      </w:r>
      <w:proofErr w:type="spellStart"/>
      <w:r w:rsidRPr="00692F13">
        <w:rPr>
          <w:rFonts w:ascii="Cambria" w:hAnsi="Cambria"/>
          <w:sz w:val="18"/>
          <w:szCs w:val="18"/>
        </w:rPr>
        <w:t>Agencies</w:t>
      </w:r>
      <w:proofErr w:type="spellEnd"/>
      <w:r w:rsidRPr="00692F13">
        <w:rPr>
          <w:rFonts w:ascii="Cambria" w:hAnsi="Cambria"/>
          <w:sz w:val="18"/>
          <w:szCs w:val="18"/>
        </w:rPr>
        <w:t xml:space="preserve">, </w:t>
      </w:r>
      <w:proofErr w:type="spellStart"/>
      <w:r w:rsidRPr="00692F13">
        <w:rPr>
          <w:rFonts w:ascii="Cambria" w:hAnsi="Cambria"/>
          <w:sz w:val="18"/>
          <w:szCs w:val="18"/>
        </w:rPr>
        <w:t>such</w:t>
      </w:r>
      <w:proofErr w:type="spellEnd"/>
      <w:r w:rsidRPr="00692F13">
        <w:rPr>
          <w:rFonts w:ascii="Cambria" w:hAnsi="Cambria"/>
          <w:sz w:val="18"/>
          <w:szCs w:val="18"/>
        </w:rPr>
        <w:t xml:space="preserve"> as the International Maritime </w:t>
      </w:r>
      <w:proofErr w:type="spellStart"/>
      <w:r w:rsidRPr="00692F13">
        <w:rPr>
          <w:rFonts w:ascii="Cambria" w:hAnsi="Cambria"/>
          <w:sz w:val="18"/>
          <w:szCs w:val="18"/>
        </w:rPr>
        <w:t>Organization</w:t>
      </w:r>
      <w:proofErr w:type="spellEnd"/>
      <w:r w:rsidRPr="00692F13">
        <w:rPr>
          <w:rFonts w:ascii="Cambria" w:hAnsi="Cambria"/>
          <w:sz w:val="18"/>
          <w:szCs w:val="18"/>
        </w:rPr>
        <w:t xml:space="preserve"> (IMO), International Atomic </w:t>
      </w:r>
      <w:proofErr w:type="spellStart"/>
      <w:r w:rsidRPr="00692F13">
        <w:rPr>
          <w:rFonts w:ascii="Cambria" w:hAnsi="Cambria"/>
          <w:sz w:val="18"/>
          <w:szCs w:val="18"/>
        </w:rPr>
        <w:t>Energy</w:t>
      </w:r>
      <w:proofErr w:type="spellEnd"/>
      <w:r w:rsidRPr="00692F13">
        <w:rPr>
          <w:rFonts w:ascii="Cambria" w:hAnsi="Cambria"/>
          <w:sz w:val="18"/>
          <w:szCs w:val="18"/>
        </w:rPr>
        <w:t xml:space="preserve"> Agency (IAEA), </w:t>
      </w:r>
      <w:proofErr w:type="spellStart"/>
      <w:r w:rsidRPr="00692F13">
        <w:rPr>
          <w:rFonts w:ascii="Cambria" w:hAnsi="Cambria"/>
          <w:sz w:val="18"/>
          <w:szCs w:val="18"/>
        </w:rPr>
        <w:t>Intergovernmental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Oceanographic</w:t>
      </w:r>
      <w:proofErr w:type="spellEnd"/>
      <w:r w:rsidRPr="00692F13">
        <w:rPr>
          <w:rFonts w:ascii="Cambria" w:hAnsi="Cambria"/>
          <w:sz w:val="18"/>
          <w:szCs w:val="18"/>
        </w:rPr>
        <w:t xml:space="preserve"> Commission(IOC) of UNESCO, UN Division for </w:t>
      </w:r>
      <w:proofErr w:type="spellStart"/>
      <w:r w:rsidRPr="00692F13">
        <w:rPr>
          <w:rFonts w:ascii="Cambria" w:hAnsi="Cambria"/>
          <w:sz w:val="18"/>
          <w:szCs w:val="18"/>
        </w:rPr>
        <w:t>Ocean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Affairs</w:t>
      </w:r>
      <w:proofErr w:type="spellEnd"/>
      <w:r w:rsidRPr="00692F13">
        <w:rPr>
          <w:rFonts w:ascii="Cambria" w:hAnsi="Cambria"/>
          <w:sz w:val="18"/>
          <w:szCs w:val="18"/>
        </w:rPr>
        <w:t xml:space="preserve"> and the Law of the </w:t>
      </w:r>
      <w:proofErr w:type="spellStart"/>
      <w:r w:rsidRPr="00692F13">
        <w:rPr>
          <w:rFonts w:ascii="Cambria" w:hAnsi="Cambria"/>
          <w:sz w:val="18"/>
          <w:szCs w:val="18"/>
        </w:rPr>
        <w:t>Sea</w:t>
      </w:r>
      <w:proofErr w:type="spellEnd"/>
      <w:r w:rsidRPr="00692F13">
        <w:rPr>
          <w:rFonts w:ascii="Cambria" w:hAnsi="Cambria"/>
          <w:sz w:val="18"/>
          <w:szCs w:val="18"/>
        </w:rPr>
        <w:t xml:space="preserve"> (DOALOS), United Nations </w:t>
      </w:r>
      <w:proofErr w:type="spellStart"/>
      <w:r w:rsidRPr="00692F13">
        <w:rPr>
          <w:rFonts w:ascii="Cambria" w:hAnsi="Cambria"/>
          <w:sz w:val="18"/>
          <w:szCs w:val="18"/>
        </w:rPr>
        <w:t>Development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Programme, United Nations </w:t>
      </w:r>
      <w:proofErr w:type="spellStart"/>
      <w:r w:rsidRPr="00692F13">
        <w:rPr>
          <w:rFonts w:ascii="Cambria" w:hAnsi="Cambria"/>
          <w:sz w:val="18"/>
          <w:szCs w:val="18"/>
        </w:rPr>
        <w:t>Industrial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Development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Organization</w:t>
      </w:r>
      <w:proofErr w:type="spellEnd"/>
      <w:r w:rsidRPr="00692F13">
        <w:rPr>
          <w:rFonts w:ascii="Cambria" w:hAnsi="Cambria"/>
          <w:sz w:val="18"/>
          <w:szCs w:val="18"/>
        </w:rPr>
        <w:t xml:space="preserve"> (UNIDO),Food and Agriculture </w:t>
      </w:r>
      <w:proofErr w:type="spellStart"/>
      <w:r w:rsidRPr="00692F13">
        <w:rPr>
          <w:rFonts w:ascii="Cambria" w:hAnsi="Cambria"/>
          <w:sz w:val="18"/>
          <w:szCs w:val="18"/>
        </w:rPr>
        <w:t>Organization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the United Nations (FAO), Global </w:t>
      </w:r>
      <w:proofErr w:type="spellStart"/>
      <w:r w:rsidRPr="00692F13">
        <w:rPr>
          <w:rFonts w:ascii="Cambria" w:hAnsi="Cambria"/>
          <w:sz w:val="18"/>
          <w:szCs w:val="18"/>
        </w:rPr>
        <w:t>Partnership</w:t>
      </w:r>
      <w:proofErr w:type="spellEnd"/>
      <w:r w:rsidRPr="00692F13">
        <w:rPr>
          <w:rFonts w:ascii="Cambria" w:hAnsi="Cambria"/>
          <w:sz w:val="18"/>
          <w:szCs w:val="18"/>
        </w:rPr>
        <w:t xml:space="preserve"> for </w:t>
      </w:r>
      <w:proofErr w:type="spellStart"/>
      <w:r w:rsidRPr="00692F13">
        <w:rPr>
          <w:rFonts w:ascii="Cambria" w:hAnsi="Cambria"/>
          <w:sz w:val="18"/>
          <w:szCs w:val="18"/>
        </w:rPr>
        <w:t>Oceans</w:t>
      </w:r>
      <w:proofErr w:type="spellEnd"/>
      <w:r w:rsidRPr="00692F13">
        <w:rPr>
          <w:rFonts w:ascii="Cambria" w:hAnsi="Cambria"/>
          <w:sz w:val="18"/>
          <w:szCs w:val="18"/>
        </w:rPr>
        <w:t xml:space="preserve"> of the World Bank, the UN </w:t>
      </w:r>
      <w:proofErr w:type="spellStart"/>
      <w:r w:rsidRPr="00692F13">
        <w:rPr>
          <w:rFonts w:ascii="Cambria" w:hAnsi="Cambria"/>
          <w:sz w:val="18"/>
          <w:szCs w:val="18"/>
        </w:rPr>
        <w:t>Secretary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General’s</w:t>
      </w:r>
      <w:proofErr w:type="spellEnd"/>
      <w:r w:rsidRPr="00692F13">
        <w:rPr>
          <w:rFonts w:ascii="Cambria" w:hAnsi="Cambria"/>
          <w:sz w:val="18"/>
          <w:szCs w:val="18"/>
        </w:rPr>
        <w:t xml:space="preserve"> </w:t>
      </w:r>
      <w:proofErr w:type="spellStart"/>
      <w:r w:rsidRPr="00692F13">
        <w:rPr>
          <w:rFonts w:ascii="Cambria" w:hAnsi="Cambria"/>
          <w:sz w:val="18"/>
          <w:szCs w:val="18"/>
        </w:rPr>
        <w:t>Oceans</w:t>
      </w:r>
      <w:proofErr w:type="spellEnd"/>
      <w:r w:rsidRPr="00692F13">
        <w:rPr>
          <w:rFonts w:ascii="Cambria" w:hAnsi="Cambria"/>
          <w:sz w:val="18"/>
          <w:szCs w:val="18"/>
        </w:rPr>
        <w:t xml:space="preserve"> Compact, and ICRI.</w:t>
      </w:r>
    </w:p>
    <w:p w:rsidR="004B2435" w:rsidRPr="00692F13" w:rsidRDefault="00692F13" w:rsidP="0073314A">
      <w:pPr>
        <w:pStyle w:val="Paragraphedeliste"/>
        <w:jc w:val="both"/>
        <w:rPr>
          <w:rFonts w:ascii="Cambria" w:hAnsi="Cambria"/>
          <w:i/>
          <w:sz w:val="18"/>
          <w:szCs w:val="18"/>
        </w:rPr>
      </w:pPr>
      <w:r w:rsidRPr="00692F13">
        <w:rPr>
          <w:rFonts w:ascii="Cambria" w:hAnsi="Cambria"/>
          <w:i/>
          <w:sz w:val="18"/>
          <w:szCs w:val="18"/>
        </w:rPr>
        <w:t>(http://www.unep.org/regionalseas/about/strategy/default.asp)</w:t>
      </w:r>
    </w:p>
    <w:sectPr w:rsidR="004B2435" w:rsidRPr="00692F13" w:rsidSect="0073314A">
      <w:pgSz w:w="11900" w:h="16840"/>
      <w:pgMar w:top="426" w:right="1800" w:bottom="993" w:left="180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63771" w15:done="0"/>
  <w15:commentEx w15:paraId="627723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38" w:rsidRDefault="00175F38" w:rsidP="005C56A2">
      <w:r>
        <w:separator/>
      </w:r>
    </w:p>
  </w:endnote>
  <w:endnote w:type="continuationSeparator" w:id="0">
    <w:p w:rsidR="00175F38" w:rsidRDefault="00175F38" w:rsidP="005C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viarDrea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38" w:rsidRDefault="00175F38" w:rsidP="005C56A2">
      <w:r>
        <w:separator/>
      </w:r>
    </w:p>
  </w:footnote>
  <w:footnote w:type="continuationSeparator" w:id="0">
    <w:p w:rsidR="00175F38" w:rsidRDefault="00175F38" w:rsidP="005C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95A"/>
    <w:multiLevelType w:val="hybridMultilevel"/>
    <w:tmpl w:val="3DDA1EE4"/>
    <w:lvl w:ilvl="0" w:tplc="7ED4FDCC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E2220"/>
    <w:multiLevelType w:val="hybridMultilevel"/>
    <w:tmpl w:val="A888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B86"/>
    <w:multiLevelType w:val="hybridMultilevel"/>
    <w:tmpl w:val="FE905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19A6"/>
    <w:multiLevelType w:val="hybridMultilevel"/>
    <w:tmpl w:val="61BA72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042FC"/>
    <w:multiLevelType w:val="hybridMultilevel"/>
    <w:tmpl w:val="F1DAC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1F2E"/>
    <w:multiLevelType w:val="hybridMultilevel"/>
    <w:tmpl w:val="A43AE1D2"/>
    <w:lvl w:ilvl="0" w:tplc="487052A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A72F3"/>
    <w:multiLevelType w:val="hybridMultilevel"/>
    <w:tmpl w:val="24706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13A"/>
    <w:multiLevelType w:val="hybridMultilevel"/>
    <w:tmpl w:val="13286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922D7"/>
    <w:multiLevelType w:val="hybridMultilevel"/>
    <w:tmpl w:val="75606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0B62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C8D2516"/>
    <w:multiLevelType w:val="hybridMultilevel"/>
    <w:tmpl w:val="EC565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92DB1"/>
    <w:multiLevelType w:val="multilevel"/>
    <w:tmpl w:val="27625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3887E73"/>
    <w:multiLevelType w:val="hybridMultilevel"/>
    <w:tmpl w:val="C36CB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40BDA"/>
    <w:multiLevelType w:val="multilevel"/>
    <w:tmpl w:val="A7922B1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9C396F"/>
    <w:multiLevelType w:val="hybridMultilevel"/>
    <w:tmpl w:val="39722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02AE4"/>
    <w:multiLevelType w:val="hybridMultilevel"/>
    <w:tmpl w:val="E3249D1C"/>
    <w:lvl w:ilvl="0" w:tplc="9EA4A5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3325A"/>
    <w:multiLevelType w:val="hybridMultilevel"/>
    <w:tmpl w:val="CE52C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F74D9"/>
    <w:multiLevelType w:val="hybridMultilevel"/>
    <w:tmpl w:val="03AC2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0E0"/>
    <w:multiLevelType w:val="hybridMultilevel"/>
    <w:tmpl w:val="70BC5546"/>
    <w:lvl w:ilvl="0" w:tplc="493E257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A4B2E"/>
    <w:multiLevelType w:val="hybridMultilevel"/>
    <w:tmpl w:val="92E2584A"/>
    <w:lvl w:ilvl="0" w:tplc="628AC4E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FB4E9E"/>
    <w:multiLevelType w:val="hybridMultilevel"/>
    <w:tmpl w:val="83FE0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36F2B"/>
    <w:multiLevelType w:val="hybridMultilevel"/>
    <w:tmpl w:val="14F09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578CE"/>
    <w:multiLevelType w:val="hybridMultilevel"/>
    <w:tmpl w:val="116A74D6"/>
    <w:lvl w:ilvl="0" w:tplc="F5489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43D99"/>
    <w:multiLevelType w:val="hybridMultilevel"/>
    <w:tmpl w:val="B802A3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71546E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F024C9C"/>
    <w:multiLevelType w:val="hybridMultilevel"/>
    <w:tmpl w:val="D8F4B64A"/>
    <w:lvl w:ilvl="0" w:tplc="2376D1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1"/>
  </w:num>
  <w:num w:numId="5">
    <w:abstractNumId w:val="20"/>
  </w:num>
  <w:num w:numId="6">
    <w:abstractNumId w:val="15"/>
  </w:num>
  <w:num w:numId="7">
    <w:abstractNumId w:val="25"/>
  </w:num>
  <w:num w:numId="8">
    <w:abstractNumId w:val="22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9"/>
  </w:num>
  <w:num w:numId="14">
    <w:abstractNumId w:val="23"/>
  </w:num>
  <w:num w:numId="15">
    <w:abstractNumId w:val="4"/>
  </w:num>
  <w:num w:numId="16">
    <w:abstractNumId w:val="1"/>
  </w:num>
  <w:num w:numId="17">
    <w:abstractNumId w:val="17"/>
  </w:num>
  <w:num w:numId="18">
    <w:abstractNumId w:val="2"/>
  </w:num>
  <w:num w:numId="19">
    <w:abstractNumId w:val="6"/>
  </w:num>
  <w:num w:numId="20">
    <w:abstractNumId w:val="16"/>
  </w:num>
  <w:num w:numId="21">
    <w:abstractNumId w:val="14"/>
  </w:num>
  <w:num w:numId="22">
    <w:abstractNumId w:val="10"/>
  </w:num>
  <w:num w:numId="23">
    <w:abstractNumId w:val="7"/>
  </w:num>
  <w:num w:numId="24">
    <w:abstractNumId w:val="3"/>
  </w:num>
  <w:num w:numId="25">
    <w:abstractNumId w:val="8"/>
  </w:num>
  <w:num w:numId="26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éphane Ledoux">
    <w15:presenceInfo w15:providerId="Windows Live" w15:userId="1e3260949b707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C"/>
    <w:rsid w:val="000043B6"/>
    <w:rsid w:val="0000453A"/>
    <w:rsid w:val="00020D13"/>
    <w:rsid w:val="00021439"/>
    <w:rsid w:val="00040E3C"/>
    <w:rsid w:val="00064C8D"/>
    <w:rsid w:val="0007763B"/>
    <w:rsid w:val="000879E4"/>
    <w:rsid w:val="000E3C3B"/>
    <w:rsid w:val="000F4601"/>
    <w:rsid w:val="000F52FF"/>
    <w:rsid w:val="000F5896"/>
    <w:rsid w:val="000F58B8"/>
    <w:rsid w:val="001014F9"/>
    <w:rsid w:val="00103AE8"/>
    <w:rsid w:val="001223FA"/>
    <w:rsid w:val="00126290"/>
    <w:rsid w:val="00135AE1"/>
    <w:rsid w:val="001363DE"/>
    <w:rsid w:val="00140AD3"/>
    <w:rsid w:val="00153B94"/>
    <w:rsid w:val="00175F38"/>
    <w:rsid w:val="001A1BD8"/>
    <w:rsid w:val="001A32C3"/>
    <w:rsid w:val="001B0BC5"/>
    <w:rsid w:val="001B7B93"/>
    <w:rsid w:val="001D20FE"/>
    <w:rsid w:val="00231E1D"/>
    <w:rsid w:val="00232406"/>
    <w:rsid w:val="002B0297"/>
    <w:rsid w:val="002C270E"/>
    <w:rsid w:val="002E3F76"/>
    <w:rsid w:val="00305F68"/>
    <w:rsid w:val="00333F5F"/>
    <w:rsid w:val="00335A10"/>
    <w:rsid w:val="00361DD5"/>
    <w:rsid w:val="00367358"/>
    <w:rsid w:val="00386C19"/>
    <w:rsid w:val="003A21BA"/>
    <w:rsid w:val="003A3AE8"/>
    <w:rsid w:val="004136F2"/>
    <w:rsid w:val="00434958"/>
    <w:rsid w:val="004354D4"/>
    <w:rsid w:val="00455F76"/>
    <w:rsid w:val="004679D0"/>
    <w:rsid w:val="004B2435"/>
    <w:rsid w:val="004D1726"/>
    <w:rsid w:val="004E5DA0"/>
    <w:rsid w:val="004E664D"/>
    <w:rsid w:val="00525DDE"/>
    <w:rsid w:val="005266BE"/>
    <w:rsid w:val="00533A46"/>
    <w:rsid w:val="00534132"/>
    <w:rsid w:val="00536331"/>
    <w:rsid w:val="005366D8"/>
    <w:rsid w:val="00544089"/>
    <w:rsid w:val="00553188"/>
    <w:rsid w:val="005715B3"/>
    <w:rsid w:val="005772FA"/>
    <w:rsid w:val="00596A42"/>
    <w:rsid w:val="005A0BE9"/>
    <w:rsid w:val="005A1991"/>
    <w:rsid w:val="005A24CA"/>
    <w:rsid w:val="005A7780"/>
    <w:rsid w:val="005C56A2"/>
    <w:rsid w:val="005C5D11"/>
    <w:rsid w:val="005E1D40"/>
    <w:rsid w:val="005E44EB"/>
    <w:rsid w:val="00634B2E"/>
    <w:rsid w:val="00643722"/>
    <w:rsid w:val="006463E7"/>
    <w:rsid w:val="00650766"/>
    <w:rsid w:val="00692F13"/>
    <w:rsid w:val="00693CAE"/>
    <w:rsid w:val="006A3458"/>
    <w:rsid w:val="006A7649"/>
    <w:rsid w:val="006B119D"/>
    <w:rsid w:val="006C216A"/>
    <w:rsid w:val="006D3856"/>
    <w:rsid w:val="006E62E6"/>
    <w:rsid w:val="006F1D8E"/>
    <w:rsid w:val="006F5AFA"/>
    <w:rsid w:val="006F706E"/>
    <w:rsid w:val="00706A61"/>
    <w:rsid w:val="0073314A"/>
    <w:rsid w:val="00743F43"/>
    <w:rsid w:val="00746890"/>
    <w:rsid w:val="007563E2"/>
    <w:rsid w:val="007A56F1"/>
    <w:rsid w:val="007B128A"/>
    <w:rsid w:val="007B631A"/>
    <w:rsid w:val="007D04AB"/>
    <w:rsid w:val="007D51FC"/>
    <w:rsid w:val="007E02E6"/>
    <w:rsid w:val="007E2531"/>
    <w:rsid w:val="00823FCB"/>
    <w:rsid w:val="00825144"/>
    <w:rsid w:val="00851389"/>
    <w:rsid w:val="008557DC"/>
    <w:rsid w:val="008726D6"/>
    <w:rsid w:val="0087440E"/>
    <w:rsid w:val="0088482B"/>
    <w:rsid w:val="00891A13"/>
    <w:rsid w:val="008B5A68"/>
    <w:rsid w:val="008C6DF2"/>
    <w:rsid w:val="008D1E71"/>
    <w:rsid w:val="008E38AE"/>
    <w:rsid w:val="008F60F9"/>
    <w:rsid w:val="0091344E"/>
    <w:rsid w:val="00915D7A"/>
    <w:rsid w:val="009206C4"/>
    <w:rsid w:val="00933013"/>
    <w:rsid w:val="00934262"/>
    <w:rsid w:val="00962460"/>
    <w:rsid w:val="00987443"/>
    <w:rsid w:val="009907E4"/>
    <w:rsid w:val="009E7EF7"/>
    <w:rsid w:val="009F7B42"/>
    <w:rsid w:val="00A10BBB"/>
    <w:rsid w:val="00A140A8"/>
    <w:rsid w:val="00A9482D"/>
    <w:rsid w:val="00AB0AAD"/>
    <w:rsid w:val="00AB720B"/>
    <w:rsid w:val="00AF47A0"/>
    <w:rsid w:val="00B00D04"/>
    <w:rsid w:val="00B118E1"/>
    <w:rsid w:val="00B209A0"/>
    <w:rsid w:val="00B23F90"/>
    <w:rsid w:val="00B45073"/>
    <w:rsid w:val="00B5069C"/>
    <w:rsid w:val="00BB45DF"/>
    <w:rsid w:val="00BC2EEB"/>
    <w:rsid w:val="00BD325E"/>
    <w:rsid w:val="00BE228D"/>
    <w:rsid w:val="00BE71A4"/>
    <w:rsid w:val="00BF1FAE"/>
    <w:rsid w:val="00C06335"/>
    <w:rsid w:val="00C06CC9"/>
    <w:rsid w:val="00C25BF5"/>
    <w:rsid w:val="00C50F0C"/>
    <w:rsid w:val="00C51E1B"/>
    <w:rsid w:val="00C5313E"/>
    <w:rsid w:val="00C70BAA"/>
    <w:rsid w:val="00CA018F"/>
    <w:rsid w:val="00CA4082"/>
    <w:rsid w:val="00CA5107"/>
    <w:rsid w:val="00CA69CE"/>
    <w:rsid w:val="00CB0EFF"/>
    <w:rsid w:val="00CB2444"/>
    <w:rsid w:val="00CC6825"/>
    <w:rsid w:val="00CD6852"/>
    <w:rsid w:val="00CE0824"/>
    <w:rsid w:val="00D05160"/>
    <w:rsid w:val="00D07DD0"/>
    <w:rsid w:val="00D33DEE"/>
    <w:rsid w:val="00D41196"/>
    <w:rsid w:val="00D46F31"/>
    <w:rsid w:val="00D561E2"/>
    <w:rsid w:val="00D72603"/>
    <w:rsid w:val="00DC02F1"/>
    <w:rsid w:val="00DE2153"/>
    <w:rsid w:val="00DE3675"/>
    <w:rsid w:val="00DF0E66"/>
    <w:rsid w:val="00DF0EC1"/>
    <w:rsid w:val="00E01491"/>
    <w:rsid w:val="00E05007"/>
    <w:rsid w:val="00E06B75"/>
    <w:rsid w:val="00E34F12"/>
    <w:rsid w:val="00E42CB1"/>
    <w:rsid w:val="00EA4C88"/>
    <w:rsid w:val="00EB052B"/>
    <w:rsid w:val="00EC199E"/>
    <w:rsid w:val="00ED321C"/>
    <w:rsid w:val="00ED5795"/>
    <w:rsid w:val="00F126D5"/>
    <w:rsid w:val="00F3360A"/>
    <w:rsid w:val="00F3570F"/>
    <w:rsid w:val="00F4042A"/>
    <w:rsid w:val="00F5237E"/>
    <w:rsid w:val="00F8352B"/>
    <w:rsid w:val="00FA041B"/>
    <w:rsid w:val="00FA044E"/>
    <w:rsid w:val="00FD1FEF"/>
    <w:rsid w:val="00FE2351"/>
    <w:rsid w:val="00FE3FF0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B052B"/>
    <w:pPr>
      <w:ind w:left="720"/>
      <w:contextualSpacing/>
    </w:pPr>
    <w:rPr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C56A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6A2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8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8B8"/>
  </w:style>
  <w:style w:type="character" w:customStyle="1" w:styleId="CommentaireCar">
    <w:name w:val="Commentaire Car"/>
    <w:basedOn w:val="Policepardfaut"/>
    <w:link w:val="Commentaire"/>
    <w:uiPriority w:val="99"/>
    <w:semiHidden/>
    <w:rsid w:val="000F58B8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8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8B8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B0BC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24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2435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B24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B052B"/>
    <w:pPr>
      <w:ind w:left="720"/>
      <w:contextualSpacing/>
    </w:pPr>
    <w:rPr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C56A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6A2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8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8B8"/>
  </w:style>
  <w:style w:type="character" w:customStyle="1" w:styleId="CommentaireCar">
    <w:name w:val="Commentaire Car"/>
    <w:basedOn w:val="Policepardfaut"/>
    <w:link w:val="Commentaire"/>
    <w:uiPriority w:val="99"/>
    <w:semiHidden/>
    <w:rsid w:val="000F58B8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8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8B8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B0BC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24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2435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B2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4F1D-03E6-4C8F-BE4D-5C9A5207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4</cp:revision>
  <dcterms:created xsi:type="dcterms:W3CDTF">2017-09-27T09:57:00Z</dcterms:created>
  <dcterms:modified xsi:type="dcterms:W3CDTF">2017-09-27T11:10:00Z</dcterms:modified>
</cp:coreProperties>
</file>